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3FD1" w14:textId="77777777" w:rsidR="00F925E2" w:rsidRDefault="00F925E2"/>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130"/>
        <w:gridCol w:w="5310"/>
        <w:gridCol w:w="4363"/>
      </w:tblGrid>
      <w:tr w:rsidR="00F925E2" w:rsidRPr="000A1E56" w14:paraId="624B17C4" w14:textId="77777777" w:rsidTr="005026C8">
        <w:trPr>
          <w:trHeight w:val="8352"/>
          <w:jc w:val="center"/>
        </w:trPr>
        <w:tc>
          <w:tcPr>
            <w:tcW w:w="5130" w:type="dxa"/>
            <w:tcMar>
              <w:right w:w="1037" w:type="dxa"/>
            </w:tcMar>
          </w:tcPr>
          <w:p w14:paraId="40112731" w14:textId="77777777" w:rsidR="00F925E2" w:rsidRPr="00191739" w:rsidRDefault="00F925E2" w:rsidP="00191739">
            <w:pPr>
              <w:jc w:val="center"/>
              <w:rPr>
                <w:rFonts w:ascii="Times" w:hAnsi="Times"/>
                <w:sz w:val="52"/>
                <w:szCs w:val="52"/>
                <w:u w:val="single"/>
              </w:rPr>
            </w:pPr>
            <w:r w:rsidRPr="006F7978">
              <w:rPr>
                <w:rFonts w:ascii="Times" w:hAnsi="Times"/>
                <w:color w:val="5EAE3E" w:themeColor="accent3" w:themeShade="BF"/>
                <w:sz w:val="52"/>
                <w:szCs w:val="52"/>
                <w:u w:val="single"/>
              </w:rPr>
              <w:t>#say</w:t>
            </w:r>
            <w:r w:rsidRPr="006F7978">
              <w:rPr>
                <w:rFonts w:ascii="Times" w:hAnsi="Times"/>
                <w:color w:val="A835C3" w:themeColor="accent6" w:themeShade="BF"/>
                <w:sz w:val="52"/>
                <w:szCs w:val="52"/>
                <w:u w:val="single"/>
              </w:rPr>
              <w:t>YESS</w:t>
            </w:r>
          </w:p>
          <w:p w14:paraId="6D195CB6" w14:textId="77777777" w:rsidR="00E33845" w:rsidRDefault="00E33845" w:rsidP="001E4B56">
            <w:pPr>
              <w:spacing w:line="276" w:lineRule="auto"/>
              <w:jc w:val="center"/>
              <w:rPr>
                <w:rFonts w:ascii="Times" w:hAnsi="Times"/>
                <w:sz w:val="24"/>
                <w:szCs w:val="24"/>
              </w:rPr>
            </w:pPr>
          </w:p>
          <w:p w14:paraId="0106B120" w14:textId="77777777" w:rsidR="00FF76F9" w:rsidRDefault="00F925E2" w:rsidP="001E4B56">
            <w:pPr>
              <w:spacing w:line="276" w:lineRule="auto"/>
              <w:jc w:val="center"/>
              <w:rPr>
                <w:rFonts w:ascii="Times" w:hAnsi="Times"/>
                <w:sz w:val="24"/>
                <w:szCs w:val="24"/>
              </w:rPr>
            </w:pPr>
            <w:r w:rsidRPr="000A1E56">
              <w:rPr>
                <w:rFonts w:ascii="Times" w:hAnsi="Times"/>
                <w:sz w:val="24"/>
                <w:szCs w:val="24"/>
              </w:rPr>
              <w:t xml:space="preserve">Join </w:t>
            </w:r>
            <w:r w:rsidR="009C31EE">
              <w:rPr>
                <w:rFonts w:ascii="Times" w:hAnsi="Times"/>
                <w:sz w:val="24"/>
                <w:szCs w:val="24"/>
              </w:rPr>
              <w:t>DCIL/</w:t>
            </w:r>
            <w:r w:rsidRPr="00433AA0">
              <w:rPr>
                <w:rFonts w:ascii="Times" w:hAnsi="Times"/>
                <w:b/>
                <w:sz w:val="24"/>
                <w:szCs w:val="24"/>
              </w:rPr>
              <w:t>YESS</w:t>
            </w:r>
            <w:r w:rsidRPr="000A1E56">
              <w:rPr>
                <w:rFonts w:ascii="Times" w:hAnsi="Times"/>
                <w:sz w:val="24"/>
                <w:szCs w:val="24"/>
              </w:rPr>
              <w:t xml:space="preserve"> in the </w:t>
            </w:r>
            <w:r w:rsidR="00E659FF">
              <w:rPr>
                <w:rFonts w:ascii="Times" w:hAnsi="Times"/>
                <w:sz w:val="24"/>
                <w:szCs w:val="24"/>
              </w:rPr>
              <w:t>third</w:t>
            </w:r>
            <w:r w:rsidRPr="000A1E56">
              <w:rPr>
                <w:rFonts w:ascii="Times" w:hAnsi="Times"/>
                <w:sz w:val="24"/>
                <w:szCs w:val="24"/>
              </w:rPr>
              <w:t xml:space="preserve"> annual Embrace Your Disability Conference. </w:t>
            </w:r>
            <w:r w:rsidRPr="00433AA0">
              <w:rPr>
                <w:rFonts w:ascii="Times" w:hAnsi="Times"/>
                <w:b/>
                <w:sz w:val="24"/>
                <w:szCs w:val="24"/>
              </w:rPr>
              <w:t>YESS</w:t>
            </w:r>
            <w:r w:rsidRPr="000A1E56">
              <w:rPr>
                <w:rFonts w:ascii="Times" w:hAnsi="Times"/>
                <w:sz w:val="24"/>
                <w:szCs w:val="24"/>
              </w:rPr>
              <w:t xml:space="preserve"> aims to educate the community about disability and empower </w:t>
            </w:r>
            <w:r w:rsidRPr="00607601">
              <w:rPr>
                <w:rFonts w:ascii="Times" w:hAnsi="Times"/>
                <w:sz w:val="24"/>
                <w:szCs w:val="24"/>
              </w:rPr>
              <w:t>youth age 14-24 to be extraordinary.</w:t>
            </w:r>
          </w:p>
          <w:p w14:paraId="78C5C79A" w14:textId="77777777" w:rsidR="009635C3" w:rsidRDefault="009635C3" w:rsidP="00191739">
            <w:pPr>
              <w:spacing w:line="276" w:lineRule="auto"/>
              <w:rPr>
                <w:rFonts w:ascii="Times" w:hAnsi="Times"/>
                <w:sz w:val="24"/>
                <w:szCs w:val="24"/>
              </w:rPr>
            </w:pPr>
          </w:p>
          <w:p w14:paraId="56875AE0" w14:textId="77777777" w:rsidR="009635C3" w:rsidRDefault="001E4B56" w:rsidP="001E4B56">
            <w:pPr>
              <w:spacing w:line="276" w:lineRule="auto"/>
              <w:jc w:val="center"/>
              <w:rPr>
                <w:rFonts w:ascii="Times" w:hAnsi="Times"/>
                <w:b/>
                <w:sz w:val="32"/>
                <w:szCs w:val="32"/>
                <w:u w:val="single"/>
              </w:rPr>
            </w:pPr>
            <w:r w:rsidRPr="001E4B56">
              <w:rPr>
                <w:rFonts w:ascii="Times" w:hAnsi="Times"/>
                <w:b/>
                <w:sz w:val="32"/>
                <w:szCs w:val="32"/>
                <w:u w:val="single"/>
              </w:rPr>
              <w:t>DCIL and YESS Mission Statement</w:t>
            </w:r>
          </w:p>
          <w:p w14:paraId="21B63964" w14:textId="77777777" w:rsidR="001E4B56" w:rsidRPr="00E33845" w:rsidRDefault="001E4B56" w:rsidP="001E4B56">
            <w:pPr>
              <w:spacing w:line="276" w:lineRule="auto"/>
              <w:jc w:val="center"/>
              <w:rPr>
                <w:rFonts w:ascii="Times" w:hAnsi="Times"/>
                <w:sz w:val="24"/>
                <w:szCs w:val="24"/>
              </w:rPr>
            </w:pPr>
            <w:r w:rsidRPr="00E33845">
              <w:rPr>
                <w:rFonts w:ascii="Times" w:hAnsi="Times"/>
                <w:sz w:val="24"/>
                <w:szCs w:val="24"/>
              </w:rPr>
              <w:t xml:space="preserve">The Dakota Center for Independent Living believes in empowering people with disabilities by minimizing barriers, advocating for inclusion and promoting consumer choice. </w:t>
            </w:r>
          </w:p>
          <w:p w14:paraId="66C46806" w14:textId="77777777" w:rsidR="001E4B56" w:rsidRDefault="001E4B56" w:rsidP="001E4B56">
            <w:pPr>
              <w:spacing w:line="276" w:lineRule="auto"/>
              <w:jc w:val="center"/>
              <w:rPr>
                <w:rFonts w:ascii="Times" w:hAnsi="Times"/>
                <w:sz w:val="28"/>
                <w:szCs w:val="28"/>
              </w:rPr>
            </w:pPr>
          </w:p>
          <w:p w14:paraId="17D79EF3" w14:textId="77777777" w:rsidR="001E4B56" w:rsidRDefault="001E4B56" w:rsidP="001E4B56">
            <w:pPr>
              <w:spacing w:line="276" w:lineRule="auto"/>
              <w:jc w:val="center"/>
              <w:rPr>
                <w:rFonts w:ascii="Times" w:hAnsi="Times"/>
                <w:sz w:val="28"/>
                <w:szCs w:val="28"/>
              </w:rPr>
            </w:pPr>
            <w:r>
              <w:rPr>
                <w:rFonts w:ascii="Times" w:hAnsi="Times"/>
                <w:b/>
                <w:sz w:val="32"/>
                <w:szCs w:val="32"/>
                <w:u w:val="single"/>
              </w:rPr>
              <w:t>WE BELIEVE</w:t>
            </w:r>
            <w:r w:rsidR="00E33845">
              <w:rPr>
                <w:rFonts w:ascii="Times" w:hAnsi="Times"/>
                <w:sz w:val="32"/>
                <w:szCs w:val="32"/>
              </w:rPr>
              <w:t xml:space="preserve"> </w:t>
            </w:r>
            <w:r w:rsidR="00E33845" w:rsidRPr="00E33845">
              <w:rPr>
                <w:rFonts w:ascii="Times" w:hAnsi="Times"/>
                <w:sz w:val="24"/>
                <w:szCs w:val="24"/>
              </w:rPr>
              <w:t>t</w:t>
            </w:r>
            <w:r w:rsidRPr="00E33845">
              <w:rPr>
                <w:rFonts w:ascii="Times" w:hAnsi="Times"/>
                <w:sz w:val="24"/>
                <w:szCs w:val="24"/>
              </w:rPr>
              <w:t>hat diverse and fully inclusive organizations empower individuals, heal communities, and create a better world for all of us.</w:t>
            </w:r>
            <w:r>
              <w:rPr>
                <w:rFonts w:ascii="Times" w:hAnsi="Times"/>
                <w:sz w:val="28"/>
                <w:szCs w:val="28"/>
              </w:rPr>
              <w:t xml:space="preserve"> </w:t>
            </w:r>
          </w:p>
          <w:p w14:paraId="45F991EA" w14:textId="77777777" w:rsidR="00E33845" w:rsidRDefault="00E33845" w:rsidP="001E4B56">
            <w:pPr>
              <w:spacing w:line="276" w:lineRule="auto"/>
              <w:jc w:val="center"/>
              <w:rPr>
                <w:rFonts w:ascii="Times" w:hAnsi="Times"/>
                <w:sz w:val="28"/>
                <w:szCs w:val="28"/>
              </w:rPr>
            </w:pPr>
          </w:p>
          <w:p w14:paraId="125F9C58" w14:textId="77777777" w:rsidR="00DF6284" w:rsidRPr="00E33845" w:rsidRDefault="00E33845" w:rsidP="00E33845">
            <w:pPr>
              <w:spacing w:line="276" w:lineRule="auto"/>
              <w:jc w:val="center"/>
              <w:rPr>
                <w:rFonts w:ascii="Times" w:hAnsi="Times"/>
                <w:sz w:val="24"/>
                <w:szCs w:val="24"/>
              </w:rPr>
            </w:pPr>
            <w:r>
              <w:rPr>
                <w:rFonts w:ascii="Times" w:hAnsi="Times"/>
                <w:b/>
                <w:sz w:val="32"/>
                <w:szCs w:val="32"/>
                <w:u w:val="single"/>
              </w:rPr>
              <w:t>We Envision</w:t>
            </w:r>
            <w:r>
              <w:rPr>
                <w:rFonts w:ascii="Times" w:hAnsi="Times"/>
                <w:sz w:val="28"/>
                <w:szCs w:val="28"/>
              </w:rPr>
              <w:t xml:space="preserve"> </w:t>
            </w:r>
            <w:r w:rsidRPr="00E33845">
              <w:rPr>
                <w:rFonts w:ascii="Times" w:hAnsi="Times"/>
                <w:sz w:val="24"/>
                <w:szCs w:val="24"/>
              </w:rPr>
              <w:t>an inclusive society in which youth with disabilities have the access, support, and confidence to achieve their full potential. We believe that youth with disabilities who are educated,</w:t>
            </w:r>
            <w:r>
              <w:rPr>
                <w:rFonts w:ascii="Times" w:hAnsi="Times"/>
                <w:sz w:val="28"/>
                <w:szCs w:val="28"/>
              </w:rPr>
              <w:t xml:space="preserve"> </w:t>
            </w:r>
            <w:r>
              <w:rPr>
                <w:rFonts w:ascii="Times" w:hAnsi="Times"/>
                <w:sz w:val="24"/>
                <w:szCs w:val="24"/>
              </w:rPr>
              <w:t xml:space="preserve">mentored, and empowered have a profoundly positive impact on their communities and the world. </w:t>
            </w:r>
          </w:p>
          <w:p w14:paraId="78FDA9BE" w14:textId="77777777" w:rsidR="00F925E2" w:rsidRPr="000A2387" w:rsidRDefault="00F925E2" w:rsidP="009635C3">
            <w:pPr>
              <w:spacing w:line="276" w:lineRule="auto"/>
              <w:rPr>
                <w:b/>
              </w:rPr>
            </w:pPr>
          </w:p>
        </w:tc>
        <w:tc>
          <w:tcPr>
            <w:tcW w:w="5310" w:type="dxa"/>
            <w:tcMar>
              <w:right w:w="1037" w:type="dxa"/>
            </w:tcMar>
          </w:tcPr>
          <w:p w14:paraId="3665CCB2" w14:textId="77777777" w:rsidR="00F925E2" w:rsidRDefault="00421DB0" w:rsidP="00F925E2">
            <w:pPr>
              <w:pStyle w:val="Heading7"/>
              <w:outlineLvl w:val="6"/>
            </w:pPr>
            <w:r>
              <w:rPr>
                <w:noProof/>
              </w:rPr>
              <w:drawing>
                <wp:inline distT="0" distB="0" distL="0" distR="0" wp14:anchorId="1C5A010B" wp14:editId="43E6CA41">
                  <wp:extent cx="2693670" cy="1202055"/>
                  <wp:effectExtent l="0" t="0" r="0" b="444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670" cy="1202055"/>
                          </a:xfrm>
                          <a:prstGeom prst="rect">
                            <a:avLst/>
                          </a:prstGeom>
                          <a:noFill/>
                          <a:ln>
                            <a:noFill/>
                          </a:ln>
                        </pic:spPr>
                      </pic:pic>
                    </a:graphicData>
                  </a:graphic>
                </wp:inline>
              </w:drawing>
            </w:r>
          </w:p>
          <w:p w14:paraId="7A6A8713" w14:textId="77777777" w:rsidR="00421DB0" w:rsidRDefault="00421DB0" w:rsidP="00421DB0">
            <w:pPr>
              <w:pStyle w:val="TableDescription"/>
            </w:pPr>
          </w:p>
          <w:p w14:paraId="63CCEFDE" w14:textId="77777777" w:rsidR="00421DB0" w:rsidRDefault="00421DB0" w:rsidP="00421DB0">
            <w:pPr>
              <w:pStyle w:val="TableDescription"/>
            </w:pPr>
          </w:p>
          <w:p w14:paraId="481AFD2D" w14:textId="77777777" w:rsidR="00F925E2" w:rsidRPr="000A1E56" w:rsidRDefault="00F925E2" w:rsidP="00F925E2">
            <w:pPr>
              <w:pStyle w:val="Heading1"/>
              <w:outlineLvl w:val="0"/>
              <w:rPr>
                <w:color w:val="000000" w:themeColor="text1"/>
              </w:rPr>
            </w:pPr>
            <w:r w:rsidRPr="000A1E56">
              <w:rPr>
                <w:color w:val="000000" w:themeColor="text1"/>
              </w:rPr>
              <w:t>Questions?</w:t>
            </w:r>
          </w:p>
          <w:p w14:paraId="4E6F85E8" w14:textId="77777777" w:rsidR="005026C8" w:rsidRDefault="00F925E2" w:rsidP="00232CC5">
            <w:pPr>
              <w:pStyle w:val="ListParagraph"/>
              <w:numPr>
                <w:ilvl w:val="0"/>
                <w:numId w:val="15"/>
              </w:numPr>
              <w:spacing w:line="360" w:lineRule="auto"/>
              <w:jc w:val="center"/>
            </w:pPr>
            <w:r w:rsidRPr="005026C8">
              <w:t xml:space="preserve">Call/Text President of </w:t>
            </w:r>
            <w:proofErr w:type="gramStart"/>
            <w:r w:rsidRPr="005026C8">
              <w:t>YESS</w:t>
            </w:r>
            <w:r w:rsidR="00E659FF" w:rsidRPr="005026C8">
              <w:t xml:space="preserve">, </w:t>
            </w:r>
            <w:r w:rsidR="005026C8">
              <w:t xml:space="preserve">  </w:t>
            </w:r>
            <w:proofErr w:type="gramEnd"/>
            <w:r w:rsidR="005026C8">
              <w:t xml:space="preserve">     </w:t>
            </w:r>
            <w:r w:rsidR="00E659FF" w:rsidRPr="005026C8">
              <w:t xml:space="preserve">Jacey </w:t>
            </w:r>
            <w:proofErr w:type="spellStart"/>
            <w:r w:rsidR="00E659FF" w:rsidRPr="005026C8">
              <w:t>Enget</w:t>
            </w:r>
            <w:proofErr w:type="spellEnd"/>
            <w:r w:rsidR="005026C8">
              <w:t xml:space="preserve"> </w:t>
            </w:r>
            <w:r w:rsidRPr="005026C8">
              <w:t xml:space="preserve">@ </w:t>
            </w:r>
            <w:r w:rsidR="00E659FF" w:rsidRPr="005026C8">
              <w:t>701-400-2153</w:t>
            </w:r>
            <w:r w:rsidR="00421DB0" w:rsidRPr="005026C8">
              <w:t xml:space="preserve"> </w:t>
            </w:r>
          </w:p>
          <w:p w14:paraId="2770F7F7" w14:textId="77777777" w:rsidR="00F925E2" w:rsidRPr="005026C8" w:rsidRDefault="005026C8" w:rsidP="00232CC5">
            <w:pPr>
              <w:pStyle w:val="ListParagraph"/>
              <w:numPr>
                <w:ilvl w:val="0"/>
                <w:numId w:val="15"/>
              </w:numPr>
              <w:spacing w:line="360" w:lineRule="auto"/>
              <w:jc w:val="center"/>
            </w:pPr>
            <w:r w:rsidRPr="005026C8">
              <w:t xml:space="preserve"> Vicki @701-222-3636</w:t>
            </w:r>
            <w:r>
              <w:t xml:space="preserve"> </w:t>
            </w:r>
            <w:r w:rsidR="00C00ABA">
              <w:t xml:space="preserve">           </w:t>
            </w:r>
            <w:proofErr w:type="gramStart"/>
            <w:r w:rsidR="00C00ABA">
              <w:t xml:space="preserve">   </w:t>
            </w:r>
            <w:r>
              <w:t>(</w:t>
            </w:r>
            <w:proofErr w:type="gramEnd"/>
            <w:r>
              <w:t>DCIL coordinator)</w:t>
            </w:r>
          </w:p>
          <w:p w14:paraId="33E57AAD" w14:textId="77777777" w:rsidR="00F925E2" w:rsidRDefault="000714CB" w:rsidP="00421DB0">
            <w:pPr>
              <w:spacing w:line="360" w:lineRule="auto"/>
              <w:jc w:val="center"/>
              <w:rPr>
                <w:sz w:val="24"/>
                <w:szCs w:val="24"/>
              </w:rPr>
            </w:pPr>
            <w:hyperlink r:id="rId8" w:history="1">
              <w:r w:rsidR="005026C8" w:rsidRPr="00440989">
                <w:rPr>
                  <w:rStyle w:val="Hyperlink"/>
                  <w:sz w:val="24"/>
                  <w:szCs w:val="24"/>
                </w:rPr>
                <w:t>youthempoweringsocialstatus@gmail.com</w:t>
              </w:r>
            </w:hyperlink>
          </w:p>
          <w:p w14:paraId="059FFE51" w14:textId="77777777" w:rsidR="005026C8" w:rsidRPr="00607601" w:rsidRDefault="000714CB" w:rsidP="00421DB0">
            <w:pPr>
              <w:spacing w:line="360" w:lineRule="auto"/>
              <w:jc w:val="center"/>
              <w:rPr>
                <w:sz w:val="24"/>
                <w:szCs w:val="24"/>
              </w:rPr>
            </w:pPr>
            <w:hyperlink r:id="rId9" w:history="1">
              <w:r w:rsidR="005026C8" w:rsidRPr="00440989">
                <w:rPr>
                  <w:rStyle w:val="Hyperlink"/>
                  <w:sz w:val="24"/>
                  <w:szCs w:val="24"/>
                </w:rPr>
                <w:t>vickil@dakotacil.org</w:t>
              </w:r>
            </w:hyperlink>
            <w:r w:rsidR="005026C8">
              <w:rPr>
                <w:sz w:val="24"/>
                <w:szCs w:val="24"/>
              </w:rPr>
              <w:t xml:space="preserve"> </w:t>
            </w:r>
          </w:p>
          <w:p w14:paraId="65EC1721" w14:textId="77777777" w:rsidR="00F925E2" w:rsidRDefault="005026C8" w:rsidP="00F925E2">
            <w:pPr>
              <w:jc w:val="center"/>
            </w:pPr>
            <w:r>
              <w:rPr>
                <w:noProof/>
              </w:rPr>
              <w:drawing>
                <wp:inline distT="0" distB="0" distL="0" distR="0" wp14:anchorId="07E9EF7E" wp14:editId="34955A04">
                  <wp:extent cx="741680" cy="741680"/>
                  <wp:effectExtent l="0" t="0" r="0" b="0"/>
                  <wp:docPr id="5" name="Picture 5" descr="Image result for facebook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cebook logo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p>
          <w:p w14:paraId="2D40458D" w14:textId="77777777" w:rsidR="00421DB0" w:rsidRDefault="00421DB0" w:rsidP="00F925E2">
            <w:pPr>
              <w:jc w:val="center"/>
            </w:pPr>
          </w:p>
          <w:p w14:paraId="15B8EFAB" w14:textId="77777777" w:rsidR="00F925E2" w:rsidRDefault="00F925E2" w:rsidP="00F925E2">
            <w:pPr>
              <w:spacing w:after="240" w:line="288" w:lineRule="auto"/>
              <w:jc w:val="center"/>
              <w:rPr>
                <w:sz w:val="32"/>
                <w:szCs w:val="32"/>
              </w:rPr>
            </w:pPr>
            <w:r>
              <w:rPr>
                <w:sz w:val="32"/>
                <w:szCs w:val="32"/>
              </w:rPr>
              <w:t>FIND US ON FACEBOOK</w:t>
            </w:r>
          </w:p>
          <w:p w14:paraId="72CF247F" w14:textId="77777777" w:rsidR="00F925E2" w:rsidRPr="0051710C" w:rsidRDefault="00E659FF" w:rsidP="00F925E2">
            <w:pPr>
              <w:spacing w:after="240" w:line="288" w:lineRule="auto"/>
              <w:jc w:val="center"/>
              <w:rPr>
                <w:b/>
                <w:sz w:val="28"/>
                <w:szCs w:val="28"/>
              </w:rPr>
            </w:pPr>
            <w:r>
              <w:rPr>
                <w:noProof/>
              </w:rPr>
              <mc:AlternateContent>
                <mc:Choice Requires="wps">
                  <w:drawing>
                    <wp:anchor distT="0" distB="0" distL="114300" distR="114300" simplePos="0" relativeHeight="251667456" behindDoc="0" locked="0" layoutInCell="1" allowOverlap="1" wp14:anchorId="60AB097E" wp14:editId="1C980FE6">
                      <wp:simplePos x="0" y="0"/>
                      <wp:positionH relativeFrom="column">
                        <wp:posOffset>1994535</wp:posOffset>
                      </wp:positionH>
                      <wp:positionV relativeFrom="paragraph">
                        <wp:posOffset>1019175</wp:posOffset>
                      </wp:positionV>
                      <wp:extent cx="790575" cy="219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90575" cy="219075"/>
                              </a:xfrm>
                              <a:prstGeom prst="rect">
                                <a:avLst/>
                              </a:prstGeom>
                              <a:solidFill>
                                <a:schemeClr val="lt1"/>
                              </a:solidFill>
                              <a:ln w="6350">
                                <a:solidFill>
                                  <a:prstClr val="black"/>
                                </a:solidFill>
                              </a:ln>
                            </wps:spPr>
                            <wps:txbx>
                              <w:txbxContent>
                                <w:p w14:paraId="7E7BB816" w14:textId="77777777" w:rsidR="000170A3" w:rsidRPr="000170A3" w:rsidRDefault="000170A3">
                                  <w:pPr>
                                    <w:rPr>
                                      <w:sz w:val="20"/>
                                      <w:szCs w:val="20"/>
                                    </w:rPr>
                                  </w:pPr>
                                  <w:r>
                                    <w:rPr>
                                      <w:sz w:val="20"/>
                                      <w:szCs w:val="20"/>
                                    </w:rPr>
                                    <w:t>Since 1980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7.05pt;margin-top:80.25pt;width:62.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" fillcolor="white [3201]" strokeweight=".5pt">
                      <v:textbox>
                        <w:txbxContent>
                          <w:p w:rsidR="000170A3" w:rsidRPr="000170A3" w:rsidRDefault="000170A3">
                            <w:pPr>
                              <w:rPr>
                                <w:sz w:val="20"/>
                                <w:szCs w:val="20"/>
                              </w:rPr>
                            </w:pPr>
                            <w:r>
                              <w:rPr>
                                <w:sz w:val="20"/>
                                <w:szCs w:val="20"/>
                              </w:rPr>
                              <w:t>Since 1980</w:t>
                            </w:r>
                          </w:p>
                        </w:txbxContent>
                      </v:textbox>
                    </v:shape>
                  </w:pict>
                </mc:Fallback>
              </mc:AlternateContent>
            </w:r>
            <w:r w:rsidR="00AC2882" w:rsidRPr="0051710C">
              <w:rPr>
                <w:b/>
                <w:noProof/>
                <w:lang w:val="de-DE"/>
              </w:rPr>
              <w:drawing>
                <wp:anchor distT="0" distB="0" distL="114300" distR="114300" simplePos="0" relativeHeight="251664384" behindDoc="1" locked="0" layoutInCell="1" allowOverlap="1" wp14:anchorId="10A6BE54" wp14:editId="67E052D6">
                  <wp:simplePos x="0" y="0"/>
                  <wp:positionH relativeFrom="column">
                    <wp:posOffset>614680</wp:posOffset>
                  </wp:positionH>
                  <wp:positionV relativeFrom="paragraph">
                    <wp:posOffset>566420</wp:posOffset>
                  </wp:positionV>
                  <wp:extent cx="1430655" cy="885825"/>
                  <wp:effectExtent l="0" t="0" r="0" b="9525"/>
                  <wp:wrapTight wrapText="bothSides">
                    <wp:wrapPolygon edited="0">
                      <wp:start x="0" y="0"/>
                      <wp:lineTo x="0" y="21368"/>
                      <wp:lineTo x="21284" y="21368"/>
                      <wp:lineTo x="212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IL LOGO.jpg"/>
                          <pic:cNvPicPr/>
                        </pic:nvPicPr>
                        <pic:blipFill>
                          <a:blip r:embed="rId11"/>
                          <a:stretch>
                            <a:fillRect/>
                          </a:stretch>
                        </pic:blipFill>
                        <pic:spPr>
                          <a:xfrm>
                            <a:off x="0" y="0"/>
                            <a:ext cx="1430655" cy="885825"/>
                          </a:xfrm>
                          <a:prstGeom prst="rect">
                            <a:avLst/>
                          </a:prstGeom>
                        </pic:spPr>
                      </pic:pic>
                    </a:graphicData>
                  </a:graphic>
                  <wp14:sizeRelH relativeFrom="margin">
                    <wp14:pctWidth>0</wp14:pctWidth>
                  </wp14:sizeRelH>
                  <wp14:sizeRelV relativeFrom="margin">
                    <wp14:pctHeight>0</wp14:pctHeight>
                  </wp14:sizeRelV>
                </wp:anchor>
              </w:drawing>
            </w:r>
            <w:r w:rsidR="00F925E2" w:rsidRPr="0051710C">
              <w:rPr>
                <w:b/>
                <w:sz w:val="28"/>
                <w:szCs w:val="28"/>
              </w:rPr>
              <w:t>Youth Empowering Social Status - YESS</w:t>
            </w:r>
          </w:p>
        </w:tc>
        <w:tc>
          <w:tcPr>
            <w:tcW w:w="4363" w:type="dxa"/>
          </w:tcPr>
          <w:p w14:paraId="0FB810E1" w14:textId="77777777" w:rsidR="00F925E2" w:rsidRDefault="00F925E2" w:rsidP="00F925E2">
            <w:pPr>
              <w:pStyle w:val="Heading7"/>
              <w:outlineLvl w:val="6"/>
            </w:pPr>
          </w:p>
          <w:p w14:paraId="236C3B37" w14:textId="77777777" w:rsidR="00F925E2" w:rsidRPr="000A1E56" w:rsidRDefault="00F925E2" w:rsidP="00F925E2">
            <w:pPr>
              <w:pStyle w:val="Title"/>
              <w:rPr>
                <w:color w:val="000000" w:themeColor="text1"/>
                <w:sz w:val="48"/>
                <w:szCs w:val="40"/>
              </w:rPr>
            </w:pPr>
            <w:r w:rsidRPr="000A1E56">
              <w:rPr>
                <w:color w:val="000000" w:themeColor="text1"/>
                <w:sz w:val="48"/>
                <w:szCs w:val="40"/>
              </w:rPr>
              <w:t>Embrace Your Disability</w:t>
            </w:r>
          </w:p>
          <w:p w14:paraId="0A287EA8" w14:textId="77777777" w:rsidR="00F925E2" w:rsidRPr="005D11BE" w:rsidRDefault="00F925E2" w:rsidP="00F925E2">
            <w:pPr>
              <w:pStyle w:val="Heading3"/>
              <w:outlineLvl w:val="2"/>
              <w:rPr>
                <w:b/>
                <w:color w:val="5EAE3E" w:themeColor="accent3" w:themeShade="BF"/>
              </w:rPr>
            </w:pPr>
            <w:r w:rsidRPr="005D11BE">
              <w:rPr>
                <w:b/>
                <w:color w:val="5EAE3E" w:themeColor="accent3" w:themeShade="BF"/>
              </w:rPr>
              <w:t>Attendee Registration</w:t>
            </w:r>
          </w:p>
          <w:p w14:paraId="4E8FA60F" w14:textId="77777777" w:rsidR="00F925E2" w:rsidRDefault="00F925E2" w:rsidP="00F925E2">
            <w:pPr>
              <w:pStyle w:val="TableDescription"/>
            </w:pPr>
          </w:p>
          <w:p w14:paraId="77E25BAC" w14:textId="77777777" w:rsidR="00F925E2" w:rsidRDefault="00F925E2" w:rsidP="00F925E2">
            <w:pPr>
              <w:spacing w:after="240" w:line="288" w:lineRule="auto"/>
              <w:jc w:val="center"/>
              <w:rPr>
                <w:noProof/>
              </w:rPr>
            </w:pPr>
            <w:r>
              <w:rPr>
                <w:noProof/>
              </w:rPr>
              <w:drawing>
                <wp:inline distT="0" distB="0" distL="0" distR="0" wp14:anchorId="23D6D008" wp14:editId="02F79927">
                  <wp:extent cx="2734040" cy="2245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S Logo 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2112" cy="2293052"/>
                          </a:xfrm>
                          <a:prstGeom prst="rect">
                            <a:avLst/>
                          </a:prstGeom>
                        </pic:spPr>
                      </pic:pic>
                    </a:graphicData>
                  </a:graphic>
                </wp:inline>
              </w:drawing>
            </w:r>
          </w:p>
          <w:p w14:paraId="41E3C79A" w14:textId="77777777" w:rsidR="00F925E2" w:rsidRDefault="00045E43" w:rsidP="00F925E2">
            <w:pPr>
              <w:jc w:val="center"/>
              <w:rPr>
                <w:noProof/>
              </w:rPr>
            </w:pPr>
            <w:r>
              <w:rPr>
                <w:b/>
                <w:noProof/>
                <w:color w:val="5EAE3E" w:themeColor="accent3" w:themeShade="BF"/>
                <w:lang w:val="de-DE"/>
              </w:rPr>
              <w:drawing>
                <wp:inline distT="0" distB="0" distL="0" distR="0" wp14:anchorId="6FBB2343" wp14:editId="7944C716">
                  <wp:extent cx="1362075" cy="62698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CIL logo 1.jpg"/>
                          <pic:cNvPicPr/>
                        </pic:nvPicPr>
                        <pic:blipFill>
                          <a:blip r:embed="rId13"/>
                          <a:stretch>
                            <a:fillRect/>
                          </a:stretch>
                        </pic:blipFill>
                        <pic:spPr>
                          <a:xfrm>
                            <a:off x="0" y="0"/>
                            <a:ext cx="1373187" cy="632102"/>
                          </a:xfrm>
                          <a:prstGeom prst="rect">
                            <a:avLst/>
                          </a:prstGeom>
                        </pic:spPr>
                      </pic:pic>
                    </a:graphicData>
                  </a:graphic>
                </wp:inline>
              </w:drawing>
            </w:r>
          </w:p>
          <w:p w14:paraId="5A6D2AFF" w14:textId="77777777" w:rsidR="00F925E2" w:rsidRPr="00045E43" w:rsidRDefault="00F925E2" w:rsidP="00F925E2">
            <w:pPr>
              <w:pStyle w:val="Subtitle"/>
              <w:rPr>
                <w:b/>
                <w:color w:val="5EAE3E" w:themeColor="accent3" w:themeShade="BF"/>
                <w:sz w:val="56"/>
                <w:szCs w:val="56"/>
                <w:lang w:val="de-DE"/>
              </w:rPr>
            </w:pPr>
            <w:r w:rsidRPr="00045E43">
              <w:rPr>
                <w:b/>
                <w:color w:val="5EAE3E" w:themeColor="accent3" w:themeShade="BF"/>
                <w:sz w:val="56"/>
                <w:szCs w:val="56"/>
                <w:lang w:val="de-DE"/>
              </w:rPr>
              <w:t xml:space="preserve">June </w:t>
            </w:r>
            <w:r w:rsidR="00E659FF" w:rsidRPr="00045E43">
              <w:rPr>
                <w:b/>
                <w:color w:val="5EAE3E" w:themeColor="accent3" w:themeShade="BF"/>
                <w:sz w:val="56"/>
                <w:szCs w:val="56"/>
                <w:lang w:val="de-DE"/>
              </w:rPr>
              <w:t>18</w:t>
            </w:r>
            <w:r w:rsidRPr="00045E43">
              <w:rPr>
                <w:b/>
                <w:color w:val="5EAE3E" w:themeColor="accent3" w:themeShade="BF"/>
                <w:sz w:val="56"/>
                <w:szCs w:val="56"/>
                <w:lang w:val="de-DE"/>
              </w:rPr>
              <w:t>, 20</w:t>
            </w:r>
            <w:r w:rsidR="00E659FF" w:rsidRPr="00045E43">
              <w:rPr>
                <w:b/>
                <w:color w:val="5EAE3E" w:themeColor="accent3" w:themeShade="BF"/>
                <w:sz w:val="56"/>
                <w:szCs w:val="56"/>
                <w:lang w:val="de-DE"/>
              </w:rPr>
              <w:t>21</w:t>
            </w:r>
          </w:p>
          <w:p w14:paraId="2917607D" w14:textId="77777777" w:rsidR="00F925E2" w:rsidRPr="005D11BE" w:rsidRDefault="00F8641D" w:rsidP="00F925E2">
            <w:pPr>
              <w:pStyle w:val="Heading8"/>
              <w:outlineLvl w:val="7"/>
              <w:rPr>
                <w:b/>
                <w:sz w:val="28"/>
                <w:szCs w:val="28"/>
                <w:lang w:val="de-DE"/>
              </w:rPr>
            </w:pPr>
            <w:r>
              <w:rPr>
                <w:b/>
                <w:noProof/>
                <w:sz w:val="28"/>
                <w:szCs w:val="28"/>
                <w:lang w:val="de-DE"/>
              </w:rPr>
              <mc:AlternateContent>
                <mc:Choice Requires="wps">
                  <w:drawing>
                    <wp:anchor distT="0" distB="0" distL="114300" distR="114300" simplePos="0" relativeHeight="251666432" behindDoc="0" locked="0" layoutInCell="1" allowOverlap="1" wp14:anchorId="5E969099" wp14:editId="5136364A">
                      <wp:simplePos x="0" y="0"/>
                      <wp:positionH relativeFrom="column">
                        <wp:posOffset>13970</wp:posOffset>
                      </wp:positionH>
                      <wp:positionV relativeFrom="paragraph">
                        <wp:posOffset>173355</wp:posOffset>
                      </wp:positionV>
                      <wp:extent cx="2733675" cy="1428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733675" cy="1428750"/>
                              </a:xfrm>
                              <a:prstGeom prst="rect">
                                <a:avLst/>
                              </a:prstGeom>
                              <a:solidFill>
                                <a:schemeClr val="lt1"/>
                              </a:solidFill>
                              <a:ln w="6350">
                                <a:solidFill>
                                  <a:prstClr val="black"/>
                                </a:solidFill>
                              </a:ln>
                            </wps:spPr>
                            <wps:txbx>
                              <w:txbxContent>
                                <w:p w14:paraId="4A37B8D8" w14:textId="77777777" w:rsidR="00045E43" w:rsidRDefault="00E50BC3" w:rsidP="00E50BC3">
                                  <w:pPr>
                                    <w:spacing w:after="0" w:line="240" w:lineRule="auto"/>
                                    <w:jc w:val="center"/>
                                    <w:rPr>
                                      <w:b/>
                                      <w:sz w:val="28"/>
                                      <w:szCs w:val="28"/>
                                    </w:rPr>
                                  </w:pPr>
                                  <w:r>
                                    <w:rPr>
                                      <w:b/>
                                      <w:sz w:val="28"/>
                                      <w:szCs w:val="28"/>
                                    </w:rPr>
                                    <w:t xml:space="preserve">Live at </w:t>
                                  </w:r>
                                  <w:r w:rsidR="00F8641D">
                                    <w:rPr>
                                      <w:b/>
                                      <w:sz w:val="28"/>
                                      <w:szCs w:val="28"/>
                                    </w:rPr>
                                    <w:t xml:space="preserve">Bismarck Event Center </w:t>
                                  </w:r>
                                  <w:r>
                                    <w:rPr>
                                      <w:b/>
                                      <w:sz w:val="28"/>
                                      <w:szCs w:val="28"/>
                                    </w:rPr>
                                    <w:t xml:space="preserve">           and virtual via ZOOM                                   </w:t>
                                  </w:r>
                                  <w:r w:rsidR="00F8641D">
                                    <w:rPr>
                                      <w:b/>
                                      <w:sz w:val="28"/>
                                      <w:szCs w:val="28"/>
                                    </w:rPr>
                                    <w:t>315 South 5</w:t>
                                  </w:r>
                                  <w:r w:rsidR="00F8641D" w:rsidRPr="00F8641D">
                                    <w:rPr>
                                      <w:b/>
                                      <w:sz w:val="28"/>
                                      <w:szCs w:val="28"/>
                                      <w:vertAlign w:val="superscript"/>
                                    </w:rPr>
                                    <w:t>th</w:t>
                                  </w:r>
                                  <w:r w:rsidR="00F8641D">
                                    <w:rPr>
                                      <w:b/>
                                      <w:sz w:val="28"/>
                                      <w:szCs w:val="28"/>
                                    </w:rPr>
                                    <w:t xml:space="preserve"> Street          Bismarck, ND  58504</w:t>
                                  </w:r>
                                  <w:r>
                                    <w:rPr>
                                      <w:b/>
                                      <w:sz w:val="28"/>
                                      <w:szCs w:val="28"/>
                                    </w:rPr>
                                    <w:t xml:space="preserve">         </w:t>
                                  </w:r>
                                  <w:r w:rsidR="00F8641D">
                                    <w:rPr>
                                      <w:b/>
                                      <w:sz w:val="28"/>
                                      <w:szCs w:val="28"/>
                                    </w:rPr>
                                    <w:t xml:space="preserve">DOOR E-42  </w:t>
                                  </w:r>
                                </w:p>
                                <w:p w14:paraId="56BB0AE9" w14:textId="77777777" w:rsidR="00F8641D" w:rsidRPr="00045E43" w:rsidRDefault="00045E43" w:rsidP="00E50BC3">
                                  <w:pPr>
                                    <w:spacing w:after="0" w:line="240" w:lineRule="auto"/>
                                    <w:jc w:val="center"/>
                                    <w:rPr>
                                      <w:rFonts w:ascii="Arial Rounded MT Bold" w:hAnsi="Arial Rounded MT Bold"/>
                                      <w:b/>
                                      <w:color w:val="5EAE3E" w:themeColor="accent3" w:themeShade="BF"/>
                                      <w:sz w:val="28"/>
                                      <w:szCs w:val="28"/>
                                    </w:rPr>
                                  </w:pPr>
                                  <w:r w:rsidRPr="00045E43">
                                    <w:rPr>
                                      <w:rFonts w:ascii="Arial Rounded MT Bold" w:hAnsi="Arial Rounded MT Bold"/>
                                      <w:b/>
                                      <w:color w:val="5EAE3E" w:themeColor="accent3" w:themeShade="BF"/>
                                    </w:rPr>
                                    <w:t>Prairie Rose Meeting</w:t>
                                  </w:r>
                                  <w:r w:rsidRPr="00045E43">
                                    <w:rPr>
                                      <w:rFonts w:ascii="Arial Rounded MT Bold" w:hAnsi="Arial Rounded MT Bold"/>
                                      <w:b/>
                                      <w:color w:val="5EAE3E" w:themeColor="accent3" w:themeShade="BF"/>
                                      <w:sz w:val="28"/>
                                      <w:szCs w:val="28"/>
                                    </w:rPr>
                                    <w:t xml:space="preserve"> </w:t>
                                  </w:r>
                                  <w:r w:rsidRPr="00045E43">
                                    <w:rPr>
                                      <w:rFonts w:ascii="Arial Rounded MT Bold" w:hAnsi="Arial Rounded MT Bold"/>
                                      <w:b/>
                                      <w:color w:val="5EAE3E" w:themeColor="accent3" w:themeShade="BF"/>
                                    </w:rPr>
                                    <w:t>Rooms and upper Level Lobby</w:t>
                                  </w:r>
                                  <w:r w:rsidR="00F8641D" w:rsidRPr="00045E43">
                                    <w:rPr>
                                      <w:rFonts w:ascii="Arial Rounded MT Bold" w:hAnsi="Arial Rounded MT Bold"/>
                                      <w:b/>
                                      <w:color w:val="5EAE3E" w:themeColor="accent3" w:themeShade="BF"/>
                                    </w:rPr>
                                    <w:t xml:space="preserve">        </w:t>
                                  </w:r>
                                </w:p>
                                <w:p w14:paraId="609E81AE" w14:textId="77777777" w:rsidR="00F8641D" w:rsidRPr="00F8641D" w:rsidRDefault="00F8641D" w:rsidP="00F8641D">
                                  <w:pPr>
                                    <w:spacing w:line="240" w:lineRule="auto"/>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1pt;margin-top:13.65pt;width:215.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" fillcolor="white [3201]" strokeweight=".5pt">
                      <v:textbox>
                        <w:txbxContent>
                          <w:p w:rsidR="00045E43" w:rsidRDefault="00E50BC3" w:rsidP="00E50BC3">
                            <w:pPr>
                              <w:spacing w:after="0" w:line="240" w:lineRule="auto"/>
                              <w:jc w:val="center"/>
                              <w:rPr>
                                <w:b/>
                                <w:sz w:val="28"/>
                                <w:szCs w:val="28"/>
                              </w:rPr>
                            </w:pPr>
                            <w:r>
                              <w:rPr>
                                <w:b/>
                                <w:sz w:val="28"/>
                                <w:szCs w:val="28"/>
                              </w:rPr>
                              <w:t xml:space="preserve">Live at </w:t>
                            </w:r>
                            <w:r w:rsidR="00F8641D">
                              <w:rPr>
                                <w:b/>
                                <w:sz w:val="28"/>
                                <w:szCs w:val="28"/>
                              </w:rPr>
                              <w:t xml:space="preserve">Bismarck Event Center </w:t>
                            </w:r>
                            <w:r>
                              <w:rPr>
                                <w:b/>
                                <w:sz w:val="28"/>
                                <w:szCs w:val="28"/>
                              </w:rPr>
                              <w:t xml:space="preserve">           and virtual via ZOOM                                   </w:t>
                            </w:r>
                            <w:r w:rsidR="00F8641D">
                              <w:rPr>
                                <w:b/>
                                <w:sz w:val="28"/>
                                <w:szCs w:val="28"/>
                              </w:rPr>
                              <w:t>315 South 5</w:t>
                            </w:r>
                            <w:r w:rsidR="00F8641D" w:rsidRPr="00F8641D">
                              <w:rPr>
                                <w:b/>
                                <w:sz w:val="28"/>
                                <w:szCs w:val="28"/>
                                <w:vertAlign w:val="superscript"/>
                              </w:rPr>
                              <w:t>th</w:t>
                            </w:r>
                            <w:r w:rsidR="00F8641D">
                              <w:rPr>
                                <w:b/>
                                <w:sz w:val="28"/>
                                <w:szCs w:val="28"/>
                              </w:rPr>
                              <w:t xml:space="preserve"> Street          Bismarck, ND  58504</w:t>
                            </w:r>
                            <w:r>
                              <w:rPr>
                                <w:b/>
                                <w:sz w:val="28"/>
                                <w:szCs w:val="28"/>
                              </w:rPr>
                              <w:t xml:space="preserve">         </w:t>
                            </w:r>
                            <w:r w:rsidR="00F8641D">
                              <w:rPr>
                                <w:b/>
                                <w:sz w:val="28"/>
                                <w:szCs w:val="28"/>
                              </w:rPr>
                              <w:t xml:space="preserve">DOOR E-42  </w:t>
                            </w:r>
                          </w:p>
                          <w:p w:rsidR="00F8641D" w:rsidRPr="00045E43" w:rsidRDefault="00045E43" w:rsidP="00E50BC3">
                            <w:pPr>
                              <w:spacing w:after="0" w:line="240" w:lineRule="auto"/>
                              <w:jc w:val="center"/>
                              <w:rPr>
                                <w:rFonts w:ascii="Arial Rounded MT Bold" w:hAnsi="Arial Rounded MT Bold"/>
                                <w:b/>
                                <w:color w:val="5EAE3E" w:themeColor="accent3" w:themeShade="BF"/>
                                <w:sz w:val="28"/>
                                <w:szCs w:val="28"/>
                              </w:rPr>
                            </w:pPr>
                            <w:r w:rsidRPr="00045E43">
                              <w:rPr>
                                <w:rFonts w:ascii="Arial Rounded MT Bold" w:hAnsi="Arial Rounded MT Bold"/>
                                <w:b/>
                                <w:color w:val="5EAE3E" w:themeColor="accent3" w:themeShade="BF"/>
                              </w:rPr>
                              <w:t>Prairie Rose Meeting</w:t>
                            </w:r>
                            <w:r w:rsidRPr="00045E43">
                              <w:rPr>
                                <w:rFonts w:ascii="Arial Rounded MT Bold" w:hAnsi="Arial Rounded MT Bold"/>
                                <w:b/>
                                <w:color w:val="5EAE3E" w:themeColor="accent3" w:themeShade="BF"/>
                                <w:sz w:val="28"/>
                                <w:szCs w:val="28"/>
                              </w:rPr>
                              <w:t xml:space="preserve"> </w:t>
                            </w:r>
                            <w:r w:rsidRPr="00045E43">
                              <w:rPr>
                                <w:rFonts w:ascii="Arial Rounded MT Bold" w:hAnsi="Arial Rounded MT Bold"/>
                                <w:b/>
                                <w:color w:val="5EAE3E" w:themeColor="accent3" w:themeShade="BF"/>
                              </w:rPr>
                              <w:t>Rooms and upper Level Lobby</w:t>
                            </w:r>
                            <w:r w:rsidR="00F8641D" w:rsidRPr="00045E43">
                              <w:rPr>
                                <w:rFonts w:ascii="Arial Rounded MT Bold" w:hAnsi="Arial Rounded MT Bold"/>
                                <w:b/>
                                <w:color w:val="5EAE3E" w:themeColor="accent3" w:themeShade="BF"/>
                              </w:rPr>
                              <w:t xml:space="preserve">        </w:t>
                            </w:r>
                          </w:p>
                          <w:p w:rsidR="00F8641D" w:rsidRPr="00F8641D" w:rsidRDefault="00F8641D" w:rsidP="00F8641D">
                            <w:pPr>
                              <w:spacing w:line="240" w:lineRule="auto"/>
                              <w:jc w:val="center"/>
                              <w:rPr>
                                <w:b/>
                                <w:sz w:val="28"/>
                                <w:szCs w:val="28"/>
                              </w:rPr>
                            </w:pPr>
                          </w:p>
                        </w:txbxContent>
                      </v:textbox>
                    </v:shape>
                  </w:pict>
                </mc:Fallback>
              </mc:AlternateContent>
            </w:r>
            <w:r w:rsidR="00F00E1D">
              <w:rPr>
                <w:b/>
                <w:sz w:val="28"/>
                <w:szCs w:val="28"/>
                <w:lang w:val="de-DE"/>
              </w:rPr>
              <w:t>7:30</w:t>
            </w:r>
            <w:r w:rsidR="00F925E2" w:rsidRPr="005D11BE">
              <w:rPr>
                <w:b/>
                <w:sz w:val="28"/>
                <w:szCs w:val="28"/>
                <w:lang w:val="de-DE"/>
              </w:rPr>
              <w:t>AM-4:30PM</w:t>
            </w:r>
            <w:r w:rsidR="00E85426">
              <w:rPr>
                <w:b/>
                <w:sz w:val="28"/>
                <w:szCs w:val="28"/>
                <w:lang w:val="de-DE"/>
              </w:rPr>
              <w:t xml:space="preserve"> CST</w:t>
            </w:r>
          </w:p>
          <w:p w14:paraId="00DD6BD0" w14:textId="77777777" w:rsidR="005D11BE" w:rsidRPr="005D11BE" w:rsidRDefault="005D11BE" w:rsidP="00F925E2">
            <w:pPr>
              <w:pStyle w:val="Address"/>
              <w:rPr>
                <w:b/>
                <w:sz w:val="28"/>
                <w:szCs w:val="28"/>
                <w:lang w:val="de-DE"/>
              </w:rPr>
            </w:pPr>
          </w:p>
          <w:p w14:paraId="497DBA37" w14:textId="77777777" w:rsidR="005D11BE" w:rsidRPr="005D11BE" w:rsidRDefault="005D11BE" w:rsidP="00F925E2">
            <w:pPr>
              <w:pStyle w:val="Address"/>
              <w:rPr>
                <w:sz w:val="28"/>
                <w:szCs w:val="28"/>
                <w:lang w:val="de-DE"/>
              </w:rPr>
            </w:pPr>
          </w:p>
          <w:p w14:paraId="775DBDE6" w14:textId="77777777" w:rsidR="00F925E2" w:rsidRPr="000A1E56" w:rsidRDefault="00F925E2" w:rsidP="00F925E2">
            <w:pPr>
              <w:jc w:val="center"/>
              <w:rPr>
                <w:lang w:val="de-DE"/>
              </w:rPr>
            </w:pPr>
          </w:p>
        </w:tc>
      </w:tr>
      <w:tr w:rsidR="00F925E2" w14:paraId="395F285F" w14:textId="77777777" w:rsidTr="005026C8">
        <w:trPr>
          <w:trHeight w:val="11128"/>
          <w:jc w:val="center"/>
        </w:trPr>
        <w:tc>
          <w:tcPr>
            <w:tcW w:w="5130" w:type="dxa"/>
            <w:tcMar>
              <w:top w:w="216" w:type="dxa"/>
              <w:right w:w="1037" w:type="dxa"/>
            </w:tcMar>
          </w:tcPr>
          <w:p w14:paraId="75DB93BD" w14:textId="77777777" w:rsidR="00C16762" w:rsidRPr="00F8641D" w:rsidRDefault="00C16762" w:rsidP="00F925E2">
            <w:pPr>
              <w:pStyle w:val="Heading4"/>
              <w:outlineLvl w:val="3"/>
              <w:rPr>
                <w:b/>
                <w:color w:val="5EAE3E" w:themeColor="accent3" w:themeShade="BF"/>
                <w:sz w:val="36"/>
                <w:szCs w:val="32"/>
              </w:rPr>
            </w:pPr>
            <w:r w:rsidRPr="00F8641D">
              <w:rPr>
                <w:b/>
                <w:color w:val="5EAE3E" w:themeColor="accent3" w:themeShade="BF"/>
                <w:sz w:val="36"/>
                <w:szCs w:val="32"/>
              </w:rPr>
              <w:lastRenderedPageBreak/>
              <w:t>KEYNOTE SPEAKERS</w:t>
            </w:r>
          </w:p>
          <w:p w14:paraId="03BFBC30" w14:textId="77777777" w:rsidR="00C16762" w:rsidRDefault="00D20CB3" w:rsidP="00F925E2">
            <w:pPr>
              <w:pStyle w:val="Heading4"/>
              <w:outlineLvl w:val="3"/>
            </w:pPr>
            <w:r>
              <w:rPr>
                <w:noProof/>
              </w:rPr>
              <w:drawing>
                <wp:inline distT="0" distB="0" distL="0" distR="0" wp14:anchorId="27CDA6A0" wp14:editId="177E17A0">
                  <wp:extent cx="981075" cy="981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6DA34118" w14:textId="77777777" w:rsidR="00C16762" w:rsidRDefault="00D20CB3" w:rsidP="00C16762">
            <w:pPr>
              <w:spacing w:before="100" w:beforeAutospacing="1" w:after="100" w:afterAutospacing="1"/>
              <w:rPr>
                <w:rFonts w:ascii="Arial Rounded MT Bold" w:eastAsia="Times New Roman" w:hAnsi="Arial Rounded MT Bold" w:cs="Times New Roman"/>
                <w:iCs/>
              </w:rPr>
            </w:pPr>
            <w:r w:rsidRPr="00D20CB3">
              <w:rPr>
                <w:rFonts w:ascii="Arial Rounded MT Bold" w:eastAsia="Times New Roman" w:hAnsi="Arial Rounded MT Bold" w:cs="Times New Roman"/>
                <w:iCs/>
              </w:rPr>
              <w:t xml:space="preserve">Talking about emotions can be a challenge, but </w:t>
            </w:r>
            <w:r w:rsidRPr="00C014DF">
              <w:rPr>
                <w:rFonts w:ascii="Arial Rounded MT Bold" w:eastAsia="Times New Roman" w:hAnsi="Arial Rounded MT Bold" w:cs="Times New Roman"/>
                <w:b/>
                <w:iCs/>
              </w:rPr>
              <w:t>Ross</w:t>
            </w:r>
            <w:r w:rsidR="00C014DF">
              <w:rPr>
                <w:rFonts w:ascii="Arial Rounded MT Bold" w:eastAsia="Times New Roman" w:hAnsi="Arial Rounded MT Bold" w:cs="Times New Roman"/>
                <w:b/>
                <w:iCs/>
              </w:rPr>
              <w:t xml:space="preserve"> Szabo</w:t>
            </w:r>
            <w:r w:rsidRPr="00C014DF">
              <w:rPr>
                <w:rFonts w:ascii="Arial Rounded MT Bold" w:eastAsia="Times New Roman" w:hAnsi="Arial Rounded MT Bold" w:cs="Times New Roman"/>
                <w:b/>
                <w:iCs/>
              </w:rPr>
              <w:t xml:space="preserve">’s </w:t>
            </w:r>
            <w:r w:rsidRPr="00D20CB3">
              <w:rPr>
                <w:rFonts w:ascii="Arial Rounded MT Bold" w:eastAsia="Times New Roman" w:hAnsi="Arial Rounded MT Bold" w:cs="Times New Roman"/>
                <w:iCs/>
              </w:rPr>
              <w:t>brutally honest, relatable and humorous approach puts audiences at ease as they      confront a difficult topic.</w:t>
            </w:r>
            <w:r>
              <w:rPr>
                <w:rFonts w:ascii="Arial Rounded MT Bold" w:eastAsia="Times New Roman" w:hAnsi="Arial Rounded MT Bold" w:cs="Times New Roman"/>
                <w:iCs/>
              </w:rPr>
              <w:t xml:space="preserve">  </w:t>
            </w:r>
            <w:r w:rsidRPr="00D20CB3">
              <w:rPr>
                <w:rFonts w:ascii="Arial Rounded MT Bold" w:eastAsia="Times New Roman" w:hAnsi="Arial Rounded MT Bold" w:cs="Times New Roman"/>
                <w:iCs/>
              </w:rPr>
              <w:t>Ross uses tasteful humor and insights to help participants understand common mental health conditions and individual differences. He also covers warning signs that students can look for in their friends and peers, as well as resources that can provide guidance in these sensitive situations.</w:t>
            </w:r>
          </w:p>
          <w:p w14:paraId="2B0536BF" w14:textId="77777777" w:rsidR="00F925E2" w:rsidRPr="00CB7981" w:rsidRDefault="00CB7981" w:rsidP="00D20CB3">
            <w:pPr>
              <w:spacing w:before="100" w:beforeAutospacing="1" w:after="100" w:afterAutospacing="1"/>
              <w:rPr>
                <w:rFonts w:ascii="Arial Rounded MT Bold" w:eastAsia="Times New Roman" w:hAnsi="Arial Rounded MT Bold" w:cs="Times New Roman"/>
                <w:iCs/>
              </w:rPr>
            </w:pPr>
            <w:r>
              <w:rPr>
                <w:noProof/>
              </w:rPr>
              <w:drawing>
                <wp:inline distT="0" distB="0" distL="0" distR="0" wp14:anchorId="5B5D243F" wp14:editId="1F447DE6">
                  <wp:extent cx="895350" cy="13414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iah photo 2.jpg"/>
                          <pic:cNvPicPr/>
                        </pic:nvPicPr>
                        <pic:blipFill>
                          <a:blip r:embed="rId15"/>
                          <a:stretch>
                            <a:fillRect/>
                          </a:stretch>
                        </pic:blipFill>
                        <pic:spPr>
                          <a:xfrm flipH="1">
                            <a:off x="0" y="0"/>
                            <a:ext cx="920253" cy="1378782"/>
                          </a:xfrm>
                          <a:prstGeom prst="rect">
                            <a:avLst/>
                          </a:prstGeom>
                        </pic:spPr>
                      </pic:pic>
                    </a:graphicData>
                  </a:graphic>
                </wp:inline>
              </w:drawing>
            </w:r>
            <w:r w:rsidR="009635C3">
              <w:t xml:space="preserve">                           </w:t>
            </w:r>
            <w:r w:rsidR="009635C3">
              <w:rPr>
                <w:noProof/>
              </w:rPr>
              <w:drawing>
                <wp:inline distT="0" distB="0" distL="0" distR="0" wp14:anchorId="219EA172" wp14:editId="5DA4516D">
                  <wp:extent cx="720725" cy="1271866"/>
                  <wp:effectExtent l="0" t="0" r="317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en Mariah 1.jpg"/>
                          <pic:cNvPicPr/>
                        </pic:nvPicPr>
                        <pic:blipFill>
                          <a:blip r:embed="rId16"/>
                          <a:stretch>
                            <a:fillRect/>
                          </a:stretch>
                        </pic:blipFill>
                        <pic:spPr>
                          <a:xfrm>
                            <a:off x="0" y="0"/>
                            <a:ext cx="738660" cy="1303517"/>
                          </a:xfrm>
                          <a:prstGeom prst="rect">
                            <a:avLst/>
                          </a:prstGeom>
                        </pic:spPr>
                      </pic:pic>
                    </a:graphicData>
                  </a:graphic>
                </wp:inline>
              </w:drawing>
            </w:r>
            <w:r w:rsidR="009635C3">
              <w:t xml:space="preserve">                                  </w:t>
            </w:r>
            <w:r w:rsidR="00D20CB3" w:rsidRPr="00C014DF">
              <w:rPr>
                <w:b/>
                <w:u w:val="single"/>
              </w:rPr>
              <w:t>Mariah Kilbourne</w:t>
            </w:r>
            <w:r w:rsidR="00D20CB3">
              <w:t xml:space="preserve"> works full time for the University of Texas San Antonio (UTSA) Small Business Development Center (SBDC). In that role, she coordinates and organizes more than 200 annual training workshops and assists with special events. She has been honored to serve as Ms. Wheelchair Texas in 2012 &amp; Ms. Wheelchair America in 2013. Mariah is a strong advocate for diversity and inclusion. She will be speaking from experience about inclusion, accessibility, and leadership.</w:t>
            </w:r>
          </w:p>
        </w:tc>
        <w:tc>
          <w:tcPr>
            <w:tcW w:w="5310" w:type="dxa"/>
            <w:tcMar>
              <w:top w:w="216" w:type="dxa"/>
              <w:right w:w="1037" w:type="dxa"/>
            </w:tcMar>
          </w:tcPr>
          <w:p w14:paraId="02120F23" w14:textId="77777777" w:rsidR="00F925E2" w:rsidRDefault="00F925E2" w:rsidP="00F925E2">
            <w:pPr>
              <w:pStyle w:val="Heading7"/>
              <w:outlineLvl w:val="6"/>
            </w:pPr>
          </w:p>
          <w:p w14:paraId="09DB6BB7" w14:textId="77777777" w:rsidR="00F925E2" w:rsidRDefault="00D66952" w:rsidP="004C06B4">
            <w:pPr>
              <w:pStyle w:val="Heading9"/>
              <w:jc w:val="center"/>
              <w:outlineLvl w:val="8"/>
              <w:rPr>
                <w:b/>
                <w:color w:val="3C53C0" w:themeColor="accent5" w:themeShade="BF"/>
                <w:sz w:val="36"/>
                <w:szCs w:val="40"/>
              </w:rPr>
            </w:pPr>
            <w:r w:rsidRPr="006F7978">
              <w:rPr>
                <w:b/>
                <w:color w:val="3C53C0" w:themeColor="accent5" w:themeShade="BF"/>
                <w:sz w:val="36"/>
                <w:szCs w:val="40"/>
              </w:rPr>
              <w:t xml:space="preserve">LUNCH </w:t>
            </w:r>
          </w:p>
          <w:p w14:paraId="41BFEF39" w14:textId="77777777" w:rsidR="00976996" w:rsidRPr="00C014DF" w:rsidRDefault="004C06B4" w:rsidP="00C014DF">
            <w:pPr>
              <w:pStyle w:val="Heading9"/>
              <w:jc w:val="center"/>
              <w:outlineLvl w:val="8"/>
              <w:rPr>
                <w:b/>
                <w:sz w:val="22"/>
                <w:szCs w:val="22"/>
              </w:rPr>
            </w:pPr>
            <w:r w:rsidRPr="00C014DF">
              <w:rPr>
                <w:b/>
                <w:sz w:val="22"/>
                <w:szCs w:val="22"/>
              </w:rPr>
              <w:t>Included in registration</w:t>
            </w:r>
            <w:r w:rsidR="00F242CB" w:rsidRPr="00C014DF">
              <w:rPr>
                <w:b/>
                <w:sz w:val="22"/>
                <w:szCs w:val="22"/>
              </w:rPr>
              <w:t xml:space="preserve"> for those in attendence</w:t>
            </w:r>
          </w:p>
          <w:p w14:paraId="7B4940D3" w14:textId="77777777" w:rsidR="00682BD1" w:rsidRDefault="00682BD1" w:rsidP="00C014DF">
            <w:pPr>
              <w:pStyle w:val="Heading6"/>
              <w:jc w:val="center"/>
              <w:outlineLvl w:val="5"/>
              <w:rPr>
                <w:sz w:val="28"/>
                <w:szCs w:val="28"/>
              </w:rPr>
            </w:pPr>
          </w:p>
          <w:p w14:paraId="4448DB7C" w14:textId="77777777" w:rsidR="00682BD1" w:rsidRDefault="00F242CB" w:rsidP="00C014DF">
            <w:pPr>
              <w:pStyle w:val="Heading6"/>
              <w:jc w:val="center"/>
              <w:outlineLvl w:val="5"/>
              <w:rPr>
                <w:sz w:val="28"/>
                <w:szCs w:val="28"/>
              </w:rPr>
            </w:pPr>
            <w:r>
              <w:rPr>
                <w:sz w:val="28"/>
                <w:szCs w:val="28"/>
              </w:rPr>
              <w:t>Our food will be catered by</w:t>
            </w:r>
            <w:r w:rsidR="009C31EE">
              <w:rPr>
                <w:sz w:val="28"/>
                <w:szCs w:val="28"/>
              </w:rPr>
              <w:t>:</w:t>
            </w:r>
          </w:p>
          <w:p w14:paraId="3A18EF33" w14:textId="77777777" w:rsidR="00D66952" w:rsidRPr="00682BD1" w:rsidRDefault="003B438D" w:rsidP="00C014DF">
            <w:pPr>
              <w:pStyle w:val="Heading6"/>
              <w:jc w:val="center"/>
              <w:outlineLvl w:val="5"/>
              <w:rPr>
                <w:b/>
                <w:sz w:val="28"/>
                <w:szCs w:val="28"/>
              </w:rPr>
            </w:pPr>
            <w:r w:rsidRPr="00682BD1">
              <w:rPr>
                <w:b/>
                <w:sz w:val="28"/>
                <w:szCs w:val="28"/>
              </w:rPr>
              <w:t>Baymont Inns</w:t>
            </w:r>
            <w:r w:rsidR="00682BD1">
              <w:rPr>
                <w:b/>
                <w:sz w:val="28"/>
                <w:szCs w:val="28"/>
              </w:rPr>
              <w:t xml:space="preserve"> and Suites</w:t>
            </w:r>
          </w:p>
          <w:p w14:paraId="699D587B" w14:textId="77777777" w:rsidR="00682BD1" w:rsidRDefault="00682BD1" w:rsidP="00145B1D">
            <w:pPr>
              <w:pStyle w:val="Heading6"/>
              <w:jc w:val="center"/>
              <w:outlineLvl w:val="5"/>
              <w:rPr>
                <w:sz w:val="28"/>
                <w:szCs w:val="28"/>
              </w:rPr>
            </w:pPr>
          </w:p>
          <w:p w14:paraId="54586889" w14:textId="77777777" w:rsidR="00F242CB" w:rsidRDefault="00682BD1" w:rsidP="00145B1D">
            <w:pPr>
              <w:pStyle w:val="Heading6"/>
              <w:jc w:val="center"/>
              <w:outlineLvl w:val="5"/>
              <w:rPr>
                <w:sz w:val="28"/>
                <w:szCs w:val="28"/>
              </w:rPr>
            </w:pPr>
            <w:r>
              <w:rPr>
                <w:sz w:val="28"/>
                <w:szCs w:val="28"/>
              </w:rPr>
              <w:t>Our lunch</w:t>
            </w:r>
            <w:r w:rsidR="00F242CB">
              <w:rPr>
                <w:sz w:val="28"/>
                <w:szCs w:val="28"/>
              </w:rPr>
              <w:t xml:space="preserve"> will be gluten free/dairy free</w:t>
            </w:r>
            <w:r>
              <w:rPr>
                <w:sz w:val="28"/>
                <w:szCs w:val="28"/>
              </w:rPr>
              <w:t>.</w:t>
            </w:r>
          </w:p>
          <w:p w14:paraId="5EAF214A" w14:textId="77777777" w:rsidR="00682BD1" w:rsidRPr="00145B1D" w:rsidRDefault="00682BD1" w:rsidP="00145B1D">
            <w:pPr>
              <w:pStyle w:val="Heading6"/>
              <w:jc w:val="center"/>
              <w:outlineLvl w:val="5"/>
              <w:rPr>
                <w:sz w:val="28"/>
                <w:szCs w:val="28"/>
              </w:rPr>
            </w:pPr>
          </w:p>
          <w:p w14:paraId="7F9D05B2" w14:textId="77777777" w:rsidR="00F242CB" w:rsidRPr="00F242CB" w:rsidRDefault="00C00ABA" w:rsidP="00C014DF">
            <w:pPr>
              <w:pStyle w:val="Heading6"/>
              <w:spacing w:after="120"/>
              <w:jc w:val="center"/>
              <w:outlineLvl w:val="5"/>
              <w:rPr>
                <w:b/>
                <w:sz w:val="28"/>
                <w:szCs w:val="28"/>
              </w:rPr>
            </w:pPr>
            <w:r>
              <w:rPr>
                <w:b/>
                <w:sz w:val="28"/>
                <w:szCs w:val="28"/>
              </w:rPr>
              <w:t>In person l</w:t>
            </w:r>
            <w:r w:rsidR="00F242CB" w:rsidRPr="00F242CB">
              <w:rPr>
                <w:b/>
                <w:sz w:val="28"/>
                <w:szCs w:val="28"/>
              </w:rPr>
              <w:t>unch is not guaranteed</w:t>
            </w:r>
            <w:r>
              <w:rPr>
                <w:b/>
                <w:sz w:val="28"/>
                <w:szCs w:val="28"/>
              </w:rPr>
              <w:t xml:space="preserve"> for registration received               after June 11</w:t>
            </w:r>
            <w:r w:rsidR="007753BE">
              <w:rPr>
                <w:b/>
                <w:sz w:val="28"/>
                <w:szCs w:val="28"/>
              </w:rPr>
              <w:t>th.</w:t>
            </w:r>
          </w:p>
          <w:p w14:paraId="45F07A7F" w14:textId="77777777" w:rsidR="00682BD1" w:rsidRDefault="00682BD1" w:rsidP="00C014DF">
            <w:pPr>
              <w:spacing w:after="120" w:line="276" w:lineRule="auto"/>
              <w:jc w:val="center"/>
              <w:rPr>
                <w:rFonts w:ascii="Times" w:hAnsi="Times"/>
                <w:color w:val="990099"/>
                <w:sz w:val="28"/>
                <w:szCs w:val="28"/>
              </w:rPr>
            </w:pPr>
          </w:p>
          <w:p w14:paraId="3598254A" w14:textId="77777777" w:rsidR="003845F3" w:rsidRPr="00E50BC3" w:rsidRDefault="003845F3" w:rsidP="00C014DF">
            <w:pPr>
              <w:spacing w:after="120" w:line="276" w:lineRule="auto"/>
              <w:jc w:val="center"/>
              <w:rPr>
                <w:rFonts w:ascii="Times" w:hAnsi="Times"/>
                <w:color w:val="990099"/>
                <w:sz w:val="28"/>
                <w:szCs w:val="28"/>
              </w:rPr>
            </w:pPr>
            <w:r>
              <w:rPr>
                <w:rFonts w:ascii="Times" w:hAnsi="Times"/>
                <w:color w:val="990099"/>
                <w:sz w:val="28"/>
                <w:szCs w:val="28"/>
              </w:rPr>
              <w:t>In person r</w:t>
            </w:r>
            <w:r w:rsidR="00E20E6C" w:rsidRPr="00F242CB">
              <w:rPr>
                <w:rFonts w:ascii="Times" w:hAnsi="Times"/>
                <w:color w:val="990099"/>
                <w:sz w:val="28"/>
                <w:szCs w:val="28"/>
              </w:rPr>
              <w:t xml:space="preserve">egistration begins at </w:t>
            </w:r>
            <w:r w:rsidR="00F27900" w:rsidRPr="00F242CB">
              <w:rPr>
                <w:rFonts w:ascii="Times" w:hAnsi="Times"/>
                <w:color w:val="990099"/>
                <w:sz w:val="28"/>
                <w:szCs w:val="28"/>
              </w:rPr>
              <w:t>7:30</w:t>
            </w:r>
            <w:r w:rsidR="008505D5" w:rsidRPr="00F242CB">
              <w:rPr>
                <w:rFonts w:ascii="Times" w:hAnsi="Times"/>
                <w:color w:val="990099"/>
                <w:sz w:val="28"/>
                <w:szCs w:val="28"/>
              </w:rPr>
              <w:t xml:space="preserve"> </w:t>
            </w:r>
            <w:r w:rsidR="00E20E6C" w:rsidRPr="00F242CB">
              <w:rPr>
                <w:rFonts w:ascii="Times" w:hAnsi="Times"/>
                <w:color w:val="990099"/>
                <w:sz w:val="28"/>
                <w:szCs w:val="28"/>
              </w:rPr>
              <w:t>a</w:t>
            </w:r>
            <w:r w:rsidR="008505D5" w:rsidRPr="00F242CB">
              <w:rPr>
                <w:rFonts w:ascii="Times" w:hAnsi="Times"/>
                <w:color w:val="990099"/>
                <w:sz w:val="28"/>
                <w:szCs w:val="28"/>
              </w:rPr>
              <w:t>.</w:t>
            </w:r>
            <w:r w:rsidR="00E20E6C" w:rsidRPr="00F242CB">
              <w:rPr>
                <w:rFonts w:ascii="Times" w:hAnsi="Times"/>
                <w:color w:val="990099"/>
                <w:sz w:val="28"/>
                <w:szCs w:val="28"/>
              </w:rPr>
              <w:t>m</w:t>
            </w:r>
            <w:r w:rsidR="008505D5" w:rsidRPr="00F242CB">
              <w:rPr>
                <w:rFonts w:ascii="Times" w:hAnsi="Times"/>
                <w:color w:val="990099"/>
                <w:sz w:val="28"/>
                <w:szCs w:val="28"/>
              </w:rPr>
              <w:t>.</w:t>
            </w:r>
            <w:r w:rsidR="00E20E6C" w:rsidRPr="00F242CB">
              <w:rPr>
                <w:rFonts w:ascii="Times" w:hAnsi="Times"/>
                <w:color w:val="990099"/>
                <w:sz w:val="28"/>
                <w:szCs w:val="28"/>
              </w:rPr>
              <w:t xml:space="preserve"> and the conference kicks off at </w:t>
            </w:r>
            <w:r w:rsidR="00F27900" w:rsidRPr="00F242CB">
              <w:rPr>
                <w:rFonts w:ascii="Times" w:hAnsi="Times"/>
                <w:color w:val="990099"/>
                <w:sz w:val="28"/>
                <w:szCs w:val="28"/>
              </w:rPr>
              <w:t>8:30</w:t>
            </w:r>
            <w:r w:rsidR="008505D5" w:rsidRPr="00F242CB">
              <w:rPr>
                <w:rFonts w:ascii="Times" w:hAnsi="Times"/>
                <w:color w:val="990099"/>
                <w:sz w:val="28"/>
                <w:szCs w:val="28"/>
              </w:rPr>
              <w:t xml:space="preserve"> </w:t>
            </w:r>
            <w:r w:rsidR="00E20E6C" w:rsidRPr="00F242CB">
              <w:rPr>
                <w:rFonts w:ascii="Times" w:hAnsi="Times"/>
                <w:color w:val="990099"/>
                <w:sz w:val="28"/>
                <w:szCs w:val="28"/>
              </w:rPr>
              <w:t>a</w:t>
            </w:r>
            <w:r w:rsidR="008505D5" w:rsidRPr="00F242CB">
              <w:rPr>
                <w:rFonts w:ascii="Times" w:hAnsi="Times"/>
                <w:color w:val="990099"/>
                <w:sz w:val="28"/>
                <w:szCs w:val="28"/>
              </w:rPr>
              <w:t>.</w:t>
            </w:r>
            <w:r w:rsidR="00E20E6C" w:rsidRPr="00F242CB">
              <w:rPr>
                <w:rFonts w:ascii="Times" w:hAnsi="Times"/>
                <w:color w:val="990099"/>
                <w:sz w:val="28"/>
                <w:szCs w:val="28"/>
              </w:rPr>
              <w:t>m</w:t>
            </w:r>
            <w:r w:rsidR="00E50BC3">
              <w:rPr>
                <w:rFonts w:ascii="Times" w:hAnsi="Times"/>
                <w:color w:val="990099"/>
                <w:sz w:val="28"/>
                <w:szCs w:val="28"/>
              </w:rPr>
              <w:t>.</w:t>
            </w:r>
          </w:p>
          <w:p w14:paraId="28DB68D7" w14:textId="77777777" w:rsidR="00D20CB3" w:rsidRPr="00C014DF" w:rsidRDefault="00D20CB3" w:rsidP="00C014DF">
            <w:pPr>
              <w:pStyle w:val="Heading6"/>
              <w:spacing w:after="120"/>
              <w:jc w:val="center"/>
              <w:outlineLvl w:val="5"/>
              <w:rPr>
                <w:b/>
                <w:sz w:val="40"/>
                <w:szCs w:val="40"/>
                <w:u w:val="single"/>
              </w:rPr>
            </w:pPr>
            <w:r w:rsidRPr="00C014DF">
              <w:rPr>
                <w:b/>
                <w:sz w:val="40"/>
                <w:szCs w:val="40"/>
                <w:u w:val="single"/>
              </w:rPr>
              <w:t xml:space="preserve">You can register </w:t>
            </w:r>
            <w:r w:rsidR="00F242CB" w:rsidRPr="00C014DF">
              <w:rPr>
                <w:b/>
                <w:sz w:val="40"/>
                <w:szCs w:val="40"/>
                <w:u w:val="single"/>
              </w:rPr>
              <w:t xml:space="preserve">and pay </w:t>
            </w:r>
            <w:r w:rsidRPr="00C014DF">
              <w:rPr>
                <w:b/>
                <w:sz w:val="40"/>
                <w:szCs w:val="40"/>
                <w:u w:val="single"/>
              </w:rPr>
              <w:t xml:space="preserve">online </w:t>
            </w:r>
            <w:r w:rsidR="00F242CB" w:rsidRPr="00C014DF">
              <w:rPr>
                <w:b/>
                <w:sz w:val="40"/>
                <w:szCs w:val="40"/>
                <w:u w:val="single"/>
              </w:rPr>
              <w:t xml:space="preserve">at </w:t>
            </w:r>
            <w:r w:rsidRPr="00C014DF">
              <w:rPr>
                <w:b/>
                <w:sz w:val="40"/>
                <w:szCs w:val="40"/>
                <w:u w:val="single"/>
              </w:rPr>
              <w:t>our website:</w:t>
            </w:r>
          </w:p>
          <w:p w14:paraId="0451DB99" w14:textId="77777777" w:rsidR="00C00ABA" w:rsidRPr="00C014DF" w:rsidRDefault="00D20CB3" w:rsidP="00E20E6C">
            <w:pPr>
              <w:pStyle w:val="Heading6"/>
              <w:jc w:val="center"/>
              <w:outlineLvl w:val="5"/>
              <w:rPr>
                <w:b/>
                <w:sz w:val="40"/>
                <w:szCs w:val="40"/>
                <w:u w:val="single"/>
              </w:rPr>
            </w:pPr>
            <w:r w:rsidRPr="00C014DF">
              <w:rPr>
                <w:b/>
                <w:sz w:val="40"/>
                <w:szCs w:val="40"/>
                <w:u w:val="single"/>
              </w:rPr>
              <w:t>Dakotacil.org</w:t>
            </w:r>
          </w:p>
          <w:p w14:paraId="536227BD" w14:textId="77777777" w:rsidR="00C00ABA" w:rsidRPr="00C014DF" w:rsidRDefault="00C00ABA" w:rsidP="00C014DF">
            <w:pPr>
              <w:pStyle w:val="Heading6"/>
              <w:spacing w:after="240"/>
              <w:jc w:val="center"/>
              <w:outlineLvl w:val="5"/>
              <w:rPr>
                <w:b/>
                <w:sz w:val="32"/>
                <w:szCs w:val="32"/>
                <w:u w:val="single"/>
              </w:rPr>
            </w:pPr>
            <w:r w:rsidRPr="00C014DF">
              <w:rPr>
                <w:b/>
                <w:sz w:val="32"/>
                <w:szCs w:val="32"/>
                <w:u w:val="single"/>
              </w:rPr>
              <w:t>Zoom ID info will be sent after registration is received</w:t>
            </w:r>
          </w:p>
          <w:p w14:paraId="779B6F79" w14:textId="77777777" w:rsidR="00C014DF" w:rsidRDefault="00C014DF" w:rsidP="00C014DF">
            <w:pPr>
              <w:jc w:val="center"/>
              <w:rPr>
                <w:rFonts w:ascii="Arial" w:hAnsi="Arial" w:cs="Arial"/>
                <w:sz w:val="24"/>
                <w:szCs w:val="24"/>
              </w:rPr>
            </w:pPr>
            <w:r w:rsidRPr="00C014DF">
              <w:rPr>
                <w:rFonts w:ascii="Arial" w:hAnsi="Arial" w:cs="Arial"/>
                <w:b/>
                <w:sz w:val="32"/>
                <w:szCs w:val="32"/>
                <w:u w:val="single"/>
              </w:rPr>
              <w:t>DCIL</w:t>
            </w:r>
            <w:r>
              <w:rPr>
                <w:rFonts w:ascii="Arial" w:hAnsi="Arial" w:cs="Arial"/>
                <w:sz w:val="24"/>
                <w:szCs w:val="24"/>
              </w:rPr>
              <w:t xml:space="preserve"> will continue to monitor guidelines from the CDC, the North Dakota Department of Health and Bismarck Burleigh Public Health to ensure all relevant safety precautions and requirements are met.</w:t>
            </w:r>
          </w:p>
          <w:p w14:paraId="211071CA" w14:textId="77777777" w:rsidR="002A5BFC" w:rsidRPr="00C014DF" w:rsidRDefault="002A5BFC" w:rsidP="00E20E6C">
            <w:pPr>
              <w:pStyle w:val="Heading6"/>
              <w:jc w:val="center"/>
              <w:outlineLvl w:val="5"/>
              <w:rPr>
                <w:b/>
                <w:sz w:val="32"/>
                <w:szCs w:val="32"/>
                <w:u w:val="single"/>
              </w:rPr>
            </w:pPr>
          </w:p>
          <w:p w14:paraId="0EEA1D8A" w14:textId="77777777" w:rsidR="00E20E6C" w:rsidRDefault="00E20E6C" w:rsidP="00D66952">
            <w:pPr>
              <w:pStyle w:val="Heading6"/>
              <w:jc w:val="center"/>
              <w:outlineLvl w:val="5"/>
            </w:pPr>
          </w:p>
          <w:p w14:paraId="467BF1BA" w14:textId="77777777" w:rsidR="00C85F2D" w:rsidRPr="00D850C9" w:rsidRDefault="00C85F2D" w:rsidP="00D20CB3">
            <w:pPr>
              <w:pStyle w:val="Heading6"/>
              <w:jc w:val="center"/>
              <w:outlineLvl w:val="5"/>
              <w:rPr>
                <w:b/>
                <w:sz w:val="28"/>
                <w:szCs w:val="28"/>
                <w:u w:val="single"/>
              </w:rPr>
            </w:pPr>
          </w:p>
        </w:tc>
        <w:tc>
          <w:tcPr>
            <w:tcW w:w="4363" w:type="dxa"/>
            <w:tcMar>
              <w:top w:w="216" w:type="dxa"/>
            </w:tcMar>
          </w:tcPr>
          <w:p w14:paraId="1BF5480F" w14:textId="77777777" w:rsidR="00F925E2" w:rsidRPr="006F7978" w:rsidRDefault="00F925E2" w:rsidP="00F925E2">
            <w:pPr>
              <w:pStyle w:val="Heading6"/>
              <w:jc w:val="left"/>
              <w:outlineLvl w:val="5"/>
              <w:rPr>
                <w:b/>
                <w:color w:val="3C53C0" w:themeColor="accent5" w:themeShade="BF"/>
              </w:rPr>
            </w:pPr>
          </w:p>
          <w:p w14:paraId="2BDA38F9" w14:textId="77777777" w:rsidR="00F925E2" w:rsidRPr="006F7978" w:rsidRDefault="00F925E2" w:rsidP="00F925E2">
            <w:pPr>
              <w:pStyle w:val="Heading6"/>
              <w:jc w:val="center"/>
              <w:outlineLvl w:val="5"/>
              <w:rPr>
                <w:b/>
                <w:color w:val="3C53C0" w:themeColor="accent5" w:themeShade="BF"/>
                <w:sz w:val="36"/>
                <w:szCs w:val="32"/>
              </w:rPr>
            </w:pPr>
            <w:r w:rsidRPr="006F7978">
              <w:rPr>
                <w:b/>
                <w:color w:val="3C53C0" w:themeColor="accent5" w:themeShade="BF"/>
                <w:sz w:val="36"/>
                <w:szCs w:val="32"/>
              </w:rPr>
              <w:t>Registration Information</w:t>
            </w:r>
          </w:p>
          <w:tbl>
            <w:tblPr>
              <w:tblStyle w:val="TableGrid"/>
              <w:tblW w:w="0" w:type="auto"/>
              <w:tblLayout w:type="fixed"/>
              <w:tblLook w:val="04A0" w:firstRow="1" w:lastRow="0" w:firstColumn="1" w:lastColumn="0" w:noHBand="0" w:noVBand="1"/>
            </w:tblPr>
            <w:tblGrid>
              <w:gridCol w:w="4225"/>
            </w:tblGrid>
            <w:tr w:rsidR="00F925E2" w14:paraId="3E13881D" w14:textId="77777777" w:rsidTr="0081719A">
              <w:trPr>
                <w:trHeight w:val="813"/>
              </w:trPr>
              <w:tc>
                <w:tcPr>
                  <w:tcW w:w="4225" w:type="dxa"/>
                </w:tcPr>
                <w:p w14:paraId="6DC873E8" w14:textId="77777777" w:rsidR="00F925E2" w:rsidRDefault="00F925E2" w:rsidP="00F925E2">
                  <w:pPr>
                    <w:pStyle w:val="Heading6"/>
                    <w:jc w:val="left"/>
                    <w:outlineLvl w:val="5"/>
                  </w:pPr>
                  <w:r>
                    <w:t>First &amp; Last Name:</w:t>
                  </w:r>
                </w:p>
              </w:tc>
            </w:tr>
            <w:tr w:rsidR="00F925E2" w14:paraId="1C50BFE6" w14:textId="77777777" w:rsidTr="0081719A">
              <w:trPr>
                <w:trHeight w:val="804"/>
              </w:trPr>
              <w:tc>
                <w:tcPr>
                  <w:tcW w:w="4225" w:type="dxa"/>
                </w:tcPr>
                <w:p w14:paraId="0E598BB1" w14:textId="77777777" w:rsidR="00F925E2" w:rsidRDefault="00F925E2" w:rsidP="00F925E2">
                  <w:pPr>
                    <w:pStyle w:val="Heading6"/>
                    <w:jc w:val="left"/>
                    <w:outlineLvl w:val="5"/>
                  </w:pPr>
                  <w:r>
                    <w:t>Phone:</w:t>
                  </w:r>
                </w:p>
              </w:tc>
            </w:tr>
            <w:tr w:rsidR="00F925E2" w14:paraId="553AD7BB" w14:textId="77777777" w:rsidTr="0081719A">
              <w:trPr>
                <w:trHeight w:val="795"/>
              </w:trPr>
              <w:tc>
                <w:tcPr>
                  <w:tcW w:w="4225" w:type="dxa"/>
                </w:tcPr>
                <w:p w14:paraId="60DE8FAD" w14:textId="77777777" w:rsidR="00F925E2" w:rsidRDefault="00F925E2" w:rsidP="00F925E2">
                  <w:pPr>
                    <w:pStyle w:val="Heading6"/>
                    <w:jc w:val="left"/>
                    <w:outlineLvl w:val="5"/>
                  </w:pPr>
                  <w:r>
                    <w:t>Email:</w:t>
                  </w:r>
                </w:p>
              </w:tc>
            </w:tr>
            <w:tr w:rsidR="00F925E2" w14:paraId="52A32637" w14:textId="77777777" w:rsidTr="0081719A">
              <w:trPr>
                <w:trHeight w:val="615"/>
              </w:trPr>
              <w:tc>
                <w:tcPr>
                  <w:tcW w:w="4225" w:type="dxa"/>
                </w:tcPr>
                <w:p w14:paraId="4D7312C0" w14:textId="77777777" w:rsidR="00F925E2" w:rsidRDefault="00F925E2" w:rsidP="00F925E2">
                  <w:pPr>
                    <w:pStyle w:val="Heading6"/>
                    <w:jc w:val="left"/>
                    <w:outlineLvl w:val="5"/>
                  </w:pPr>
                  <w:r>
                    <w:t>Address:</w:t>
                  </w:r>
                </w:p>
              </w:tc>
            </w:tr>
            <w:tr w:rsidR="00F925E2" w14:paraId="45ED125A" w14:textId="77777777" w:rsidTr="0081719A">
              <w:trPr>
                <w:trHeight w:val="984"/>
              </w:trPr>
              <w:tc>
                <w:tcPr>
                  <w:tcW w:w="4225" w:type="dxa"/>
                </w:tcPr>
                <w:p w14:paraId="57FDFD59" w14:textId="77777777" w:rsidR="00C00ABA" w:rsidRDefault="00D66952" w:rsidP="0081719A">
                  <w:pPr>
                    <w:pStyle w:val="Heading6"/>
                    <w:jc w:val="left"/>
                    <w:outlineLvl w:val="5"/>
                  </w:pPr>
                  <w:r>
                    <w:t xml:space="preserve">Any special </w:t>
                  </w:r>
                  <w:r w:rsidR="00D44EFC">
                    <w:t>accommodations</w:t>
                  </w:r>
                  <w:r>
                    <w:t xml:space="preserve"> need</w:t>
                  </w:r>
                  <w:r w:rsidR="0081719A">
                    <w:t xml:space="preserve"> to be requested by 5/21/2021.</w:t>
                  </w:r>
                </w:p>
              </w:tc>
            </w:tr>
          </w:tbl>
          <w:p w14:paraId="32E5EA6D" w14:textId="77777777" w:rsidR="00F925E2" w:rsidRDefault="005325DD" w:rsidP="002A5BFC">
            <w:pPr>
              <w:pStyle w:val="Heading6"/>
              <w:jc w:val="left"/>
              <w:outlineLvl w:val="5"/>
            </w:pPr>
            <w:r>
              <w:rPr>
                <w:noProof/>
              </w:rPr>
              <mc:AlternateContent>
                <mc:Choice Requires="wps">
                  <w:drawing>
                    <wp:anchor distT="0" distB="0" distL="114300" distR="114300" simplePos="0" relativeHeight="251659264" behindDoc="0" locked="0" layoutInCell="1" allowOverlap="1" wp14:anchorId="03D4B996" wp14:editId="12E0740E">
                      <wp:simplePos x="0" y="0"/>
                      <wp:positionH relativeFrom="column">
                        <wp:posOffset>42545</wp:posOffset>
                      </wp:positionH>
                      <wp:positionV relativeFrom="paragraph">
                        <wp:posOffset>1825625</wp:posOffset>
                      </wp:positionV>
                      <wp:extent cx="2641600" cy="21145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641600" cy="2114550"/>
                              </a:xfrm>
                              <a:prstGeom prst="rect">
                                <a:avLst/>
                              </a:prstGeom>
                              <a:solidFill>
                                <a:schemeClr val="lt1"/>
                              </a:solidFill>
                              <a:ln w="6350">
                                <a:noFill/>
                              </a:ln>
                            </wps:spPr>
                            <wps:txbx>
                              <w:txbxContent>
                                <w:p w14:paraId="6438B68B" w14:textId="77777777" w:rsidR="00E923AF" w:rsidRPr="005656D1" w:rsidRDefault="00D66952" w:rsidP="00C16762">
                                  <w:pPr>
                                    <w:spacing w:line="240" w:lineRule="auto"/>
                                    <w:jc w:val="center"/>
                                    <w:rPr>
                                      <w:b/>
                                      <w:sz w:val="28"/>
                                      <w:szCs w:val="28"/>
                                    </w:rPr>
                                  </w:pPr>
                                  <w:r w:rsidRPr="005656D1">
                                    <w:rPr>
                                      <w:b/>
                                      <w:sz w:val="28"/>
                                      <w:szCs w:val="28"/>
                                      <w:u w:val="single"/>
                                    </w:rPr>
                                    <w:t>Make checks payable to:</w:t>
                                  </w:r>
                                  <w:r w:rsidRPr="005656D1">
                                    <w:rPr>
                                      <w:b/>
                                      <w:sz w:val="28"/>
                                      <w:szCs w:val="28"/>
                                    </w:rPr>
                                    <w:t xml:space="preserve"> </w:t>
                                  </w:r>
                                </w:p>
                                <w:p w14:paraId="6EBFD5A0" w14:textId="77777777" w:rsidR="00050B68" w:rsidRPr="005656D1" w:rsidRDefault="00D66952" w:rsidP="00C16762">
                                  <w:pPr>
                                    <w:spacing w:line="240" w:lineRule="auto"/>
                                    <w:jc w:val="center"/>
                                    <w:rPr>
                                      <w:b/>
                                      <w:sz w:val="28"/>
                                      <w:szCs w:val="28"/>
                                    </w:rPr>
                                  </w:pPr>
                                  <w:r w:rsidRPr="005656D1">
                                    <w:rPr>
                                      <w:b/>
                                      <w:sz w:val="28"/>
                                      <w:szCs w:val="28"/>
                                    </w:rPr>
                                    <w:t xml:space="preserve">Dakota Center for Independent Living </w:t>
                                  </w:r>
                                </w:p>
                                <w:p w14:paraId="507340E1" w14:textId="77777777" w:rsidR="00D66952" w:rsidRDefault="00D66952" w:rsidP="00CE13A6">
                                  <w:pPr>
                                    <w:spacing w:after="0" w:line="240" w:lineRule="auto"/>
                                    <w:jc w:val="center"/>
                                    <w:rPr>
                                      <w:sz w:val="26"/>
                                      <w:szCs w:val="26"/>
                                    </w:rPr>
                                  </w:pPr>
                                  <w:r w:rsidRPr="005656D1">
                                    <w:rPr>
                                      <w:b/>
                                      <w:sz w:val="28"/>
                                      <w:szCs w:val="28"/>
                                      <w:u w:val="single"/>
                                    </w:rPr>
                                    <w:t xml:space="preserve">Mail </w:t>
                                  </w:r>
                                  <w:r w:rsidR="00136225">
                                    <w:rPr>
                                      <w:b/>
                                      <w:sz w:val="28"/>
                                      <w:szCs w:val="28"/>
                                      <w:u w:val="single"/>
                                    </w:rPr>
                                    <w:t>above info</w:t>
                                  </w:r>
                                  <w:r w:rsidR="00C16762" w:rsidRPr="005656D1">
                                    <w:rPr>
                                      <w:b/>
                                      <w:sz w:val="28"/>
                                      <w:szCs w:val="28"/>
                                      <w:u w:val="single"/>
                                    </w:rPr>
                                    <w:t xml:space="preserve"> and check </w:t>
                                  </w:r>
                                  <w:r w:rsidRPr="005656D1">
                                    <w:rPr>
                                      <w:b/>
                                      <w:sz w:val="28"/>
                                      <w:szCs w:val="28"/>
                                      <w:u w:val="single"/>
                                    </w:rPr>
                                    <w:t>to:</w:t>
                                  </w:r>
                                  <w:r w:rsidRPr="007076B8">
                                    <w:rPr>
                                      <w:sz w:val="28"/>
                                      <w:szCs w:val="28"/>
                                    </w:rPr>
                                    <w:t xml:space="preserve">                                                    </w:t>
                                  </w:r>
                                  <w:r w:rsidRPr="00CE13A6">
                                    <w:rPr>
                                      <w:sz w:val="26"/>
                                      <w:szCs w:val="26"/>
                                    </w:rPr>
                                    <w:t>Dakota Center for Independent Living attn. Vicki                                                             3111 E Broadway Ave.                         Bismarck, ND 58501</w:t>
                                  </w:r>
                                </w:p>
                                <w:p w14:paraId="708CC4FD" w14:textId="77777777" w:rsidR="00CE13A6" w:rsidRPr="00CE13A6" w:rsidRDefault="00CE13A6" w:rsidP="00CE13A6">
                                  <w:pPr>
                                    <w:spacing w:after="0" w:line="240" w:lineRule="auto"/>
                                    <w:jc w:val="center"/>
                                    <w:rPr>
                                      <w:sz w:val="26"/>
                                      <w:szCs w:val="26"/>
                                    </w:rPr>
                                  </w:pPr>
                                  <w:r>
                                    <w:rPr>
                                      <w:sz w:val="26"/>
                                      <w:szCs w:val="26"/>
                                    </w:rPr>
                                    <w:t>701-222-3636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D5A1" id="Text Box 6" o:spid="_x0000_s1028" type="#_x0000_t202" style="position:absolute;margin-left:3.35pt;margin-top:143.75pt;width:208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" fillcolor="white [3201]" stroked="f" strokeweight=".5pt">
                      <v:textbox>
                        <w:txbxContent>
                          <w:p w:rsidR="00E923AF" w:rsidRPr="005656D1" w:rsidRDefault="00D66952" w:rsidP="00C16762">
                            <w:pPr>
                              <w:spacing w:line="240" w:lineRule="auto"/>
                              <w:jc w:val="center"/>
                              <w:rPr>
                                <w:b/>
                                <w:sz w:val="28"/>
                                <w:szCs w:val="28"/>
                              </w:rPr>
                            </w:pPr>
                            <w:r w:rsidRPr="005656D1">
                              <w:rPr>
                                <w:b/>
                                <w:sz w:val="28"/>
                                <w:szCs w:val="28"/>
                                <w:u w:val="single"/>
                              </w:rPr>
                              <w:t>Make checks payable to:</w:t>
                            </w:r>
                            <w:r w:rsidRPr="005656D1">
                              <w:rPr>
                                <w:b/>
                                <w:sz w:val="28"/>
                                <w:szCs w:val="28"/>
                              </w:rPr>
                              <w:t xml:space="preserve"> </w:t>
                            </w:r>
                          </w:p>
                          <w:p w:rsidR="00050B68" w:rsidRPr="005656D1" w:rsidRDefault="00D66952" w:rsidP="00C16762">
                            <w:pPr>
                              <w:spacing w:line="240" w:lineRule="auto"/>
                              <w:jc w:val="center"/>
                              <w:rPr>
                                <w:b/>
                                <w:sz w:val="28"/>
                                <w:szCs w:val="28"/>
                              </w:rPr>
                            </w:pPr>
                            <w:r w:rsidRPr="005656D1">
                              <w:rPr>
                                <w:b/>
                                <w:sz w:val="28"/>
                                <w:szCs w:val="28"/>
                              </w:rPr>
                              <w:t xml:space="preserve">Dakota Center for Independent Living </w:t>
                            </w:r>
                          </w:p>
                          <w:p w:rsidR="00D66952" w:rsidRDefault="00D66952" w:rsidP="00CE13A6">
                            <w:pPr>
                              <w:spacing w:after="0" w:line="240" w:lineRule="auto"/>
                              <w:jc w:val="center"/>
                              <w:rPr>
                                <w:sz w:val="26"/>
                                <w:szCs w:val="26"/>
                              </w:rPr>
                            </w:pPr>
                            <w:r w:rsidRPr="005656D1">
                              <w:rPr>
                                <w:b/>
                                <w:sz w:val="28"/>
                                <w:szCs w:val="28"/>
                                <w:u w:val="single"/>
                              </w:rPr>
                              <w:t xml:space="preserve">Mail </w:t>
                            </w:r>
                            <w:r w:rsidR="00136225">
                              <w:rPr>
                                <w:b/>
                                <w:sz w:val="28"/>
                                <w:szCs w:val="28"/>
                                <w:u w:val="single"/>
                              </w:rPr>
                              <w:t>above info</w:t>
                            </w:r>
                            <w:r w:rsidR="00C16762" w:rsidRPr="005656D1">
                              <w:rPr>
                                <w:b/>
                                <w:sz w:val="28"/>
                                <w:szCs w:val="28"/>
                                <w:u w:val="single"/>
                              </w:rPr>
                              <w:t xml:space="preserve"> and check </w:t>
                            </w:r>
                            <w:r w:rsidRPr="005656D1">
                              <w:rPr>
                                <w:b/>
                                <w:sz w:val="28"/>
                                <w:szCs w:val="28"/>
                                <w:u w:val="single"/>
                              </w:rPr>
                              <w:t>to:</w:t>
                            </w:r>
                            <w:r w:rsidRPr="007076B8">
                              <w:rPr>
                                <w:sz w:val="28"/>
                                <w:szCs w:val="28"/>
                              </w:rPr>
                              <w:t xml:space="preserve">                                                    </w:t>
                            </w:r>
                            <w:r w:rsidRPr="00CE13A6">
                              <w:rPr>
                                <w:sz w:val="26"/>
                                <w:szCs w:val="26"/>
                              </w:rPr>
                              <w:t>Dakota Center for Independent Living attn. Vicki                                                             3111 E Broadway Ave.                         Bismarck, ND 58501</w:t>
                            </w:r>
                          </w:p>
                          <w:p w:rsidR="00CE13A6" w:rsidRPr="00CE13A6" w:rsidRDefault="00CE13A6" w:rsidP="00CE13A6">
                            <w:pPr>
                              <w:spacing w:after="0" w:line="240" w:lineRule="auto"/>
                              <w:jc w:val="center"/>
                              <w:rPr>
                                <w:sz w:val="26"/>
                                <w:szCs w:val="26"/>
                              </w:rPr>
                            </w:pPr>
                            <w:r>
                              <w:rPr>
                                <w:sz w:val="26"/>
                                <w:szCs w:val="26"/>
                              </w:rPr>
                              <w:t>701-222-3636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7D0F847" wp14:editId="36D1A8AA">
                      <wp:simplePos x="0" y="0"/>
                      <wp:positionH relativeFrom="margin">
                        <wp:posOffset>33020</wp:posOffset>
                      </wp:positionH>
                      <wp:positionV relativeFrom="paragraph">
                        <wp:posOffset>939800</wp:posOffset>
                      </wp:positionV>
                      <wp:extent cx="2651125" cy="885825"/>
                      <wp:effectExtent l="0" t="0" r="15875" b="28575"/>
                      <wp:wrapNone/>
                      <wp:docPr id="13" name="Text Box 13"/>
                      <wp:cNvGraphicFramePr/>
                      <a:graphic xmlns:a="http://schemas.openxmlformats.org/drawingml/2006/main">
                        <a:graphicData uri="http://schemas.microsoft.com/office/word/2010/wordprocessingShape">
                          <wps:wsp>
                            <wps:cNvSpPr txBox="1"/>
                            <wps:spPr>
                              <a:xfrm>
                                <a:off x="0" y="0"/>
                                <a:ext cx="2651125" cy="885825"/>
                              </a:xfrm>
                              <a:prstGeom prst="rect">
                                <a:avLst/>
                              </a:prstGeom>
                              <a:solidFill>
                                <a:schemeClr val="lt1"/>
                              </a:solidFill>
                              <a:ln w="6350">
                                <a:solidFill>
                                  <a:prstClr val="black"/>
                                </a:solidFill>
                              </a:ln>
                            </wps:spPr>
                            <wps:txbx>
                              <w:txbxContent>
                                <w:p w14:paraId="0E55E099" w14:textId="77777777" w:rsidR="005325DD" w:rsidRDefault="005325DD" w:rsidP="005325DD">
                                  <w:pPr>
                                    <w:spacing w:after="0"/>
                                    <w:jc w:val="center"/>
                                    <w:rPr>
                                      <w:b/>
                                      <w:u w:val="single"/>
                                    </w:rPr>
                                  </w:pPr>
                                  <w:r w:rsidRPr="005325DD">
                                    <w:rPr>
                                      <w:b/>
                                      <w:u w:val="single"/>
                                    </w:rPr>
                                    <w:t>ND License Contact Hours Offered</w:t>
                                  </w:r>
                                </w:p>
                                <w:p w14:paraId="0F96112C" w14:textId="77777777" w:rsidR="005325DD" w:rsidRDefault="005325DD" w:rsidP="005325DD">
                                  <w:pPr>
                                    <w:spacing w:after="0"/>
                                  </w:pPr>
                                  <w:r>
                                    <w:t xml:space="preserve">Social Work              </w:t>
                                  </w:r>
                                  <w:r w:rsidR="00BA5CA0">
                                    <w:t xml:space="preserve">           </w:t>
                                  </w:r>
                                  <w:r>
                                    <w:t xml:space="preserve"> </w:t>
                                  </w:r>
                                  <w:r w:rsidR="000E7272">
                                    <w:t>5.5</w:t>
                                  </w:r>
                                  <w:r>
                                    <w:rPr>
                                      <w:rFonts w:ascii="MS Gothic" w:eastAsia="MS Gothic" w:hAnsi="MS Gothic"/>
                                    </w:rPr>
                                    <w:t xml:space="preserve"> </w:t>
                                  </w:r>
                                  <w:r w:rsidR="00BA5CA0">
                                    <w:rPr>
                                      <w:rFonts w:ascii="MS Gothic" w:eastAsia="MS Gothic" w:hAnsi="MS Gothic"/>
                                    </w:rPr>
                                    <w:t xml:space="preserve"> </w:t>
                                  </w:r>
                                  <w:r>
                                    <w:rPr>
                                      <w:rFonts w:ascii="MS Gothic" w:eastAsia="MS Gothic" w:hAnsi="MS Gothic"/>
                                    </w:rPr>
                                    <w:t xml:space="preserve">   </w:t>
                                  </w:r>
                                  <w:r w:rsidR="000E7272">
                                    <w:rPr>
                                      <w:rFonts w:ascii="MS Gothic" w:eastAsia="MS Gothic" w:hAnsi="MS Gothic"/>
                                    </w:rPr>
                                    <w:t xml:space="preserve"> </w:t>
                                  </w:r>
                                  <w:r>
                                    <w:rPr>
                                      <w:rFonts w:ascii="MS Gothic" w:eastAsia="MS Gothic" w:hAnsi="MS Gothic"/>
                                    </w:rPr>
                                    <w:t xml:space="preserve">  </w:t>
                                  </w:r>
                                  <w:sdt>
                                    <w:sdtPr>
                                      <w:rPr>
                                        <w:rFonts w:ascii="MS Gothic" w:eastAsia="MS Gothic" w:hAnsi="MS Gothic"/>
                                      </w:rPr>
                                      <w:id w:val="-1153910508"/>
                                      <w14:checkbox>
                                        <w14:checked w14:val="0"/>
                                        <w14:checkedState w14:val="2612" w14:font="MS Gothic"/>
                                        <w14:uncheckedState w14:val="2610" w14:font="MS Gothic"/>
                                      </w14:checkbox>
                                    </w:sdtPr>
                                    <w:sdtEndPr/>
                                    <w:sdtContent>
                                      <w:r w:rsidR="000E7272">
                                        <w:rPr>
                                          <w:rFonts w:ascii="MS Gothic" w:eastAsia="MS Gothic" w:hAnsi="MS Gothic" w:hint="eastAsia"/>
                                        </w:rPr>
                                        <w:t>☐</w:t>
                                      </w:r>
                                    </w:sdtContent>
                                  </w:sdt>
                                </w:p>
                                <w:p w14:paraId="0B1D7252" w14:textId="77777777" w:rsidR="005325DD" w:rsidRPr="005325DD" w:rsidRDefault="005325DD" w:rsidP="005325DD">
                                  <w:pPr>
                                    <w:spacing w:after="0"/>
                                  </w:pPr>
                                  <w:r>
                                    <w:t xml:space="preserve">Nursing                      </w:t>
                                  </w:r>
                                  <w:r w:rsidR="00BA5CA0">
                                    <w:t xml:space="preserve">         </w:t>
                                  </w:r>
                                  <w:r>
                                    <w:t xml:space="preserve"> </w:t>
                                  </w:r>
                                  <w:r w:rsidR="000E7272">
                                    <w:t>6</w:t>
                                  </w:r>
                                  <w:r>
                                    <w:t xml:space="preserve">                   </w:t>
                                  </w:r>
                                  <w:sdt>
                                    <w:sdtPr>
                                      <w:id w:val="-2116661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Addiction Counseling          </w:t>
                                  </w:r>
                                  <w:r w:rsidR="000E7272">
                                    <w:t>4.5</w:t>
                                  </w:r>
                                  <w:r>
                                    <w:t xml:space="preserve">          </w:t>
                                  </w:r>
                                  <w:r w:rsidR="00BA5CA0">
                                    <w:t xml:space="preserve">  </w:t>
                                  </w:r>
                                  <w:r>
                                    <w:t xml:space="preserve">     </w:t>
                                  </w:r>
                                  <w:sdt>
                                    <w:sdtPr>
                                      <w:id w:val="-1020384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3B76326" w14:textId="77777777" w:rsidR="005325DD" w:rsidRPr="005325DD" w:rsidRDefault="005325DD" w:rsidP="005325DD">
                                  <w:pPr>
                                    <w:spacing w:after="0"/>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6pt;margin-top:74pt;width:208.75pt;height:6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" fillcolor="white [3201]" strokeweight=".5pt">
                      <v:textbox>
                        <w:txbxContent>
                          <w:p w:rsidR="005325DD" w:rsidRDefault="005325DD" w:rsidP="005325DD">
                            <w:pPr>
                              <w:spacing w:after="0"/>
                              <w:jc w:val="center"/>
                              <w:rPr>
                                <w:b/>
                                <w:u w:val="single"/>
                              </w:rPr>
                            </w:pPr>
                            <w:r w:rsidRPr="005325DD">
                              <w:rPr>
                                <w:b/>
                                <w:u w:val="single"/>
                              </w:rPr>
                              <w:t>ND License Contact Hours Offered</w:t>
                            </w:r>
                          </w:p>
                          <w:p w:rsidR="005325DD" w:rsidRDefault="005325DD" w:rsidP="005325DD">
                            <w:pPr>
                              <w:spacing w:after="0"/>
                            </w:pPr>
                            <w:r>
                              <w:t xml:space="preserve">Social Work              </w:t>
                            </w:r>
                            <w:r w:rsidR="00BA5CA0">
                              <w:t xml:space="preserve">           </w:t>
                            </w:r>
                            <w:r>
                              <w:t xml:space="preserve"> </w:t>
                            </w:r>
                            <w:r w:rsidR="000E7272">
                              <w:t>5.5</w:t>
                            </w:r>
                            <w:r>
                              <w:rPr>
                                <w:rFonts w:ascii="MS Gothic" w:eastAsia="MS Gothic" w:hAnsi="MS Gothic"/>
                              </w:rPr>
                              <w:t xml:space="preserve"> </w:t>
                            </w:r>
                            <w:r w:rsidR="00BA5CA0">
                              <w:rPr>
                                <w:rFonts w:ascii="MS Gothic" w:eastAsia="MS Gothic" w:hAnsi="MS Gothic"/>
                              </w:rPr>
                              <w:t xml:space="preserve"> </w:t>
                            </w:r>
                            <w:r>
                              <w:rPr>
                                <w:rFonts w:ascii="MS Gothic" w:eastAsia="MS Gothic" w:hAnsi="MS Gothic"/>
                              </w:rPr>
                              <w:t xml:space="preserve">   </w:t>
                            </w:r>
                            <w:r w:rsidR="000E7272">
                              <w:rPr>
                                <w:rFonts w:ascii="MS Gothic" w:eastAsia="MS Gothic" w:hAnsi="MS Gothic"/>
                              </w:rPr>
                              <w:t xml:space="preserve"> </w:t>
                            </w:r>
                            <w:r>
                              <w:rPr>
                                <w:rFonts w:ascii="MS Gothic" w:eastAsia="MS Gothic" w:hAnsi="MS Gothic"/>
                              </w:rPr>
                              <w:t xml:space="preserve">  </w:t>
                            </w:r>
                            <w:sdt>
                              <w:sdtPr>
                                <w:rPr>
                                  <w:rFonts w:ascii="MS Gothic" w:eastAsia="MS Gothic" w:hAnsi="MS Gothic"/>
                                </w:rPr>
                                <w:id w:val="-1153910508"/>
                                <w14:checkbox>
                                  <w14:checked w14:val="0"/>
                                  <w14:checkedState w14:val="2612" w14:font="MS Gothic"/>
                                  <w14:uncheckedState w14:val="2610" w14:font="MS Gothic"/>
                                </w14:checkbox>
                              </w:sdtPr>
                              <w:sdtEndPr/>
                              <w:sdtContent>
                                <w:r w:rsidR="000E7272">
                                  <w:rPr>
                                    <w:rFonts w:ascii="MS Gothic" w:eastAsia="MS Gothic" w:hAnsi="MS Gothic" w:hint="eastAsia"/>
                                  </w:rPr>
                                  <w:t>☐</w:t>
                                </w:r>
                              </w:sdtContent>
                            </w:sdt>
                          </w:p>
                          <w:p w:rsidR="005325DD" w:rsidRPr="005325DD" w:rsidRDefault="005325DD" w:rsidP="005325DD">
                            <w:pPr>
                              <w:spacing w:after="0"/>
                            </w:pPr>
                            <w:r>
                              <w:t xml:space="preserve">Nursing                      </w:t>
                            </w:r>
                            <w:r w:rsidR="00BA5CA0">
                              <w:t xml:space="preserve">         </w:t>
                            </w:r>
                            <w:r>
                              <w:t xml:space="preserve"> </w:t>
                            </w:r>
                            <w:r w:rsidR="000E7272">
                              <w:t>6</w:t>
                            </w:r>
                            <w:r>
                              <w:t xml:space="preserve">                   </w:t>
                            </w:r>
                            <w:sdt>
                              <w:sdtPr>
                                <w:id w:val="-2116661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Addiction Counseling          </w:t>
                            </w:r>
                            <w:r w:rsidR="000E7272">
                              <w:t>4.5</w:t>
                            </w:r>
                            <w:r>
                              <w:t xml:space="preserve">          </w:t>
                            </w:r>
                            <w:r w:rsidR="00BA5CA0">
                              <w:t xml:space="preserve">  </w:t>
                            </w:r>
                            <w:r>
                              <w:t xml:space="preserve">     </w:t>
                            </w:r>
                            <w:sdt>
                              <w:sdtPr>
                                <w:id w:val="-1020384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5325DD" w:rsidRPr="005325DD" w:rsidRDefault="005325DD" w:rsidP="005325DD">
                            <w:pPr>
                              <w:spacing w:after="0"/>
                              <w:jc w:val="center"/>
                              <w:rPr>
                                <w:b/>
                                <w:u w:val="single"/>
                              </w:rPr>
                            </w:pPr>
                          </w:p>
                        </w:txbxContent>
                      </v:textbox>
                      <w10:wrap anchorx="margin"/>
                    </v:shape>
                  </w:pict>
                </mc:Fallback>
              </mc:AlternateContent>
            </w:r>
            <w:r w:rsidR="002A5BFC">
              <w:rPr>
                <w:noProof/>
              </w:rPr>
              <mc:AlternateContent>
                <mc:Choice Requires="wps">
                  <w:drawing>
                    <wp:anchor distT="0" distB="0" distL="114300" distR="114300" simplePos="0" relativeHeight="251665408" behindDoc="0" locked="0" layoutInCell="1" allowOverlap="1" wp14:anchorId="244058AD" wp14:editId="5396B34C">
                      <wp:simplePos x="0" y="0"/>
                      <wp:positionH relativeFrom="column">
                        <wp:posOffset>23495</wp:posOffset>
                      </wp:positionH>
                      <wp:positionV relativeFrom="paragraph">
                        <wp:posOffset>34925</wp:posOffset>
                      </wp:positionV>
                      <wp:extent cx="2657475" cy="904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657475" cy="904875"/>
                              </a:xfrm>
                              <a:prstGeom prst="rect">
                                <a:avLst/>
                              </a:prstGeom>
                              <a:solidFill>
                                <a:schemeClr val="lt1"/>
                              </a:solidFill>
                              <a:ln w="6350">
                                <a:solidFill>
                                  <a:prstClr val="black"/>
                                </a:solidFill>
                              </a:ln>
                            </wps:spPr>
                            <wps:txbx>
                              <w:txbxContent>
                                <w:p w14:paraId="56AD1547" w14:textId="77777777" w:rsidR="00E923AF" w:rsidRDefault="00E923AF" w:rsidP="00E923AF">
                                  <w:pPr>
                                    <w:pStyle w:val="ListParagraph"/>
                                    <w:numPr>
                                      <w:ilvl w:val="0"/>
                                      <w:numId w:val="12"/>
                                    </w:numPr>
                                    <w:rPr>
                                      <w:sz w:val="28"/>
                                      <w:szCs w:val="28"/>
                                    </w:rPr>
                                  </w:pPr>
                                  <w:r w:rsidRPr="007076B8">
                                    <w:rPr>
                                      <w:sz w:val="28"/>
                                      <w:szCs w:val="28"/>
                                    </w:rPr>
                                    <w:t>$</w:t>
                                  </w:r>
                                  <w:r w:rsidR="00D20CB3">
                                    <w:rPr>
                                      <w:sz w:val="28"/>
                                      <w:szCs w:val="28"/>
                                    </w:rPr>
                                    <w:t>100</w:t>
                                  </w:r>
                                  <w:r w:rsidRPr="007076B8">
                                    <w:rPr>
                                      <w:sz w:val="28"/>
                                      <w:szCs w:val="28"/>
                                    </w:rPr>
                                    <w:t xml:space="preserve"> </w:t>
                                  </w:r>
                                  <w:r w:rsidR="00DF6284">
                                    <w:rPr>
                                      <w:sz w:val="28"/>
                                      <w:szCs w:val="28"/>
                                    </w:rPr>
                                    <w:t xml:space="preserve">General or </w:t>
                                  </w:r>
                                  <w:r w:rsidRPr="007076B8">
                                    <w:rPr>
                                      <w:sz w:val="28"/>
                                      <w:szCs w:val="28"/>
                                    </w:rPr>
                                    <w:t>Professional</w:t>
                                  </w:r>
                                </w:p>
                                <w:p w14:paraId="491624C7" w14:textId="77777777" w:rsidR="00C95728" w:rsidRPr="007076B8" w:rsidRDefault="00C95728" w:rsidP="00E923AF">
                                  <w:pPr>
                                    <w:pStyle w:val="ListParagraph"/>
                                    <w:numPr>
                                      <w:ilvl w:val="0"/>
                                      <w:numId w:val="12"/>
                                    </w:numPr>
                                    <w:rPr>
                                      <w:sz w:val="28"/>
                                      <w:szCs w:val="28"/>
                                    </w:rPr>
                                  </w:pPr>
                                  <w:r>
                                    <w:rPr>
                                      <w:sz w:val="28"/>
                                      <w:szCs w:val="28"/>
                                    </w:rPr>
                                    <w:t>$75 Virtual</w:t>
                                  </w:r>
                                </w:p>
                                <w:p w14:paraId="718DB3EA" w14:textId="77777777" w:rsidR="00145B1D" w:rsidRDefault="00E923AF" w:rsidP="00E923AF">
                                  <w:pPr>
                                    <w:pStyle w:val="ListParagraph"/>
                                    <w:numPr>
                                      <w:ilvl w:val="0"/>
                                      <w:numId w:val="12"/>
                                    </w:numPr>
                                    <w:rPr>
                                      <w:sz w:val="28"/>
                                      <w:szCs w:val="28"/>
                                    </w:rPr>
                                  </w:pPr>
                                  <w:r w:rsidRPr="007076B8">
                                    <w:rPr>
                                      <w:sz w:val="28"/>
                                      <w:szCs w:val="28"/>
                                    </w:rPr>
                                    <w:t>$</w:t>
                                  </w:r>
                                  <w:r w:rsidR="00D20CB3">
                                    <w:rPr>
                                      <w:sz w:val="28"/>
                                      <w:szCs w:val="28"/>
                                    </w:rPr>
                                    <w:t>2</w:t>
                                  </w:r>
                                  <w:r w:rsidR="00145B1D">
                                    <w:rPr>
                                      <w:sz w:val="28"/>
                                      <w:szCs w:val="28"/>
                                    </w:rPr>
                                    <w:t>0 S</w:t>
                                  </w:r>
                                  <w:r w:rsidRPr="007076B8">
                                    <w:rPr>
                                      <w:sz w:val="28"/>
                                      <w:szCs w:val="28"/>
                                    </w:rPr>
                                    <w:t>tudent/Caregiver/</w:t>
                                  </w:r>
                                </w:p>
                                <w:p w14:paraId="643C1F1A" w14:textId="77777777" w:rsidR="00E923AF" w:rsidRDefault="00E923AF" w:rsidP="00145B1D">
                                  <w:pPr>
                                    <w:pStyle w:val="ListParagraph"/>
                                    <w:rPr>
                                      <w:sz w:val="28"/>
                                      <w:szCs w:val="28"/>
                                    </w:rPr>
                                  </w:pPr>
                                  <w:r w:rsidRPr="007076B8">
                                    <w:rPr>
                                      <w:sz w:val="28"/>
                                      <w:szCs w:val="28"/>
                                    </w:rPr>
                                    <w:t>People w/disabilities</w:t>
                                  </w:r>
                                </w:p>
                                <w:p w14:paraId="71821577" w14:textId="77777777" w:rsidR="00C95728" w:rsidRPr="007076B8" w:rsidRDefault="00C95728" w:rsidP="00C95728">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1.85pt;margin-top:2.75pt;width:209.25pt;height:7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" fillcolor="white [3201]" strokeweight=".5pt">
                      <v:textbox>
                        <w:txbxContent>
                          <w:p w:rsidR="00E923AF" w:rsidRDefault="00E923AF" w:rsidP="00E923AF">
                            <w:pPr>
                              <w:pStyle w:val="ListParagraph"/>
                              <w:numPr>
                                <w:ilvl w:val="0"/>
                                <w:numId w:val="12"/>
                              </w:numPr>
                              <w:rPr>
                                <w:sz w:val="28"/>
                                <w:szCs w:val="28"/>
                              </w:rPr>
                            </w:pPr>
                            <w:r w:rsidRPr="007076B8">
                              <w:rPr>
                                <w:sz w:val="28"/>
                                <w:szCs w:val="28"/>
                              </w:rPr>
                              <w:t>$</w:t>
                            </w:r>
                            <w:r w:rsidR="00D20CB3">
                              <w:rPr>
                                <w:sz w:val="28"/>
                                <w:szCs w:val="28"/>
                              </w:rPr>
                              <w:t>100</w:t>
                            </w:r>
                            <w:r w:rsidRPr="007076B8">
                              <w:rPr>
                                <w:sz w:val="28"/>
                                <w:szCs w:val="28"/>
                              </w:rPr>
                              <w:t xml:space="preserve"> </w:t>
                            </w:r>
                            <w:r w:rsidR="00DF6284">
                              <w:rPr>
                                <w:sz w:val="28"/>
                                <w:szCs w:val="28"/>
                              </w:rPr>
                              <w:t xml:space="preserve">General or </w:t>
                            </w:r>
                            <w:r w:rsidRPr="007076B8">
                              <w:rPr>
                                <w:sz w:val="28"/>
                                <w:szCs w:val="28"/>
                              </w:rPr>
                              <w:t>Professional</w:t>
                            </w:r>
                          </w:p>
                          <w:p w:rsidR="00C95728" w:rsidRPr="007076B8" w:rsidRDefault="00C95728" w:rsidP="00E923AF">
                            <w:pPr>
                              <w:pStyle w:val="ListParagraph"/>
                              <w:numPr>
                                <w:ilvl w:val="0"/>
                                <w:numId w:val="12"/>
                              </w:numPr>
                              <w:rPr>
                                <w:sz w:val="28"/>
                                <w:szCs w:val="28"/>
                              </w:rPr>
                            </w:pPr>
                            <w:r>
                              <w:rPr>
                                <w:sz w:val="28"/>
                                <w:szCs w:val="28"/>
                              </w:rPr>
                              <w:t>$75 Virtual</w:t>
                            </w:r>
                          </w:p>
                          <w:p w:rsidR="00145B1D" w:rsidRDefault="00E923AF" w:rsidP="00E923AF">
                            <w:pPr>
                              <w:pStyle w:val="ListParagraph"/>
                              <w:numPr>
                                <w:ilvl w:val="0"/>
                                <w:numId w:val="12"/>
                              </w:numPr>
                              <w:rPr>
                                <w:sz w:val="28"/>
                                <w:szCs w:val="28"/>
                              </w:rPr>
                            </w:pPr>
                            <w:r w:rsidRPr="007076B8">
                              <w:rPr>
                                <w:sz w:val="28"/>
                                <w:szCs w:val="28"/>
                              </w:rPr>
                              <w:t>$</w:t>
                            </w:r>
                            <w:r w:rsidR="00D20CB3">
                              <w:rPr>
                                <w:sz w:val="28"/>
                                <w:szCs w:val="28"/>
                              </w:rPr>
                              <w:t>2</w:t>
                            </w:r>
                            <w:r w:rsidR="00145B1D">
                              <w:rPr>
                                <w:sz w:val="28"/>
                                <w:szCs w:val="28"/>
                              </w:rPr>
                              <w:t>0 S</w:t>
                            </w:r>
                            <w:r w:rsidRPr="007076B8">
                              <w:rPr>
                                <w:sz w:val="28"/>
                                <w:szCs w:val="28"/>
                              </w:rPr>
                              <w:t>tudent/Caregiver/</w:t>
                            </w:r>
                          </w:p>
                          <w:p w:rsidR="00E923AF" w:rsidRDefault="00E923AF" w:rsidP="00145B1D">
                            <w:pPr>
                              <w:pStyle w:val="ListParagraph"/>
                              <w:rPr>
                                <w:sz w:val="28"/>
                                <w:szCs w:val="28"/>
                              </w:rPr>
                            </w:pPr>
                            <w:r w:rsidRPr="007076B8">
                              <w:rPr>
                                <w:sz w:val="28"/>
                                <w:szCs w:val="28"/>
                              </w:rPr>
                              <w:t>People w/disabilities</w:t>
                            </w:r>
                          </w:p>
                          <w:p w:rsidR="00C95728" w:rsidRPr="007076B8" w:rsidRDefault="00C95728" w:rsidP="00C95728">
                            <w:pPr>
                              <w:pStyle w:val="ListParagraph"/>
                              <w:rPr>
                                <w:sz w:val="28"/>
                                <w:szCs w:val="28"/>
                              </w:rPr>
                            </w:pPr>
                          </w:p>
                        </w:txbxContent>
                      </v:textbox>
                    </v:shape>
                  </w:pict>
                </mc:Fallback>
              </mc:AlternateContent>
            </w:r>
          </w:p>
        </w:tc>
      </w:tr>
    </w:tbl>
    <w:p w14:paraId="129C9703" w14:textId="77777777" w:rsidR="00C16762" w:rsidRPr="00E923AF" w:rsidRDefault="00C16762" w:rsidP="00A31FE7">
      <w:pPr>
        <w:tabs>
          <w:tab w:val="left" w:pos="6765"/>
        </w:tabs>
      </w:pPr>
    </w:p>
    <w:sectPr w:rsidR="00C16762" w:rsidRPr="00E923AF">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C042A" w14:textId="77777777" w:rsidR="00655D72" w:rsidRDefault="00655D72" w:rsidP="00A45B8F">
      <w:pPr>
        <w:spacing w:after="0" w:line="240" w:lineRule="auto"/>
      </w:pPr>
      <w:r>
        <w:separator/>
      </w:r>
    </w:p>
  </w:endnote>
  <w:endnote w:type="continuationSeparator" w:id="0">
    <w:p w14:paraId="30D77588" w14:textId="77777777" w:rsidR="00655D72" w:rsidRDefault="00655D72"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4B44" w14:textId="77777777" w:rsidR="00655D72" w:rsidRDefault="00655D72" w:rsidP="00A45B8F">
      <w:pPr>
        <w:spacing w:after="0" w:line="240" w:lineRule="auto"/>
      </w:pPr>
      <w:r>
        <w:separator/>
      </w:r>
    </w:p>
  </w:footnote>
  <w:footnote w:type="continuationSeparator" w:id="0">
    <w:p w14:paraId="32D8D638" w14:textId="77777777" w:rsidR="00655D72" w:rsidRDefault="00655D72"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327"/>
    <w:multiLevelType w:val="hybridMultilevel"/>
    <w:tmpl w:val="FDC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340DC"/>
    <w:multiLevelType w:val="hybridMultilevel"/>
    <w:tmpl w:val="54CA3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C1E"/>
    <w:multiLevelType w:val="hybridMultilevel"/>
    <w:tmpl w:val="C18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F1CFA"/>
    <w:multiLevelType w:val="hybridMultilevel"/>
    <w:tmpl w:val="D86E9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924C8"/>
    <w:multiLevelType w:val="hybridMultilevel"/>
    <w:tmpl w:val="8E8C3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56"/>
    <w:rsid w:val="000115A5"/>
    <w:rsid w:val="000170A3"/>
    <w:rsid w:val="00045E43"/>
    <w:rsid w:val="000509B4"/>
    <w:rsid w:val="00050B68"/>
    <w:rsid w:val="000714CB"/>
    <w:rsid w:val="000A1E56"/>
    <w:rsid w:val="000A2387"/>
    <w:rsid w:val="000B23F6"/>
    <w:rsid w:val="000C3A20"/>
    <w:rsid w:val="000E7272"/>
    <w:rsid w:val="00120A76"/>
    <w:rsid w:val="0013614E"/>
    <w:rsid w:val="00136225"/>
    <w:rsid w:val="00145B1D"/>
    <w:rsid w:val="00190C1F"/>
    <w:rsid w:val="00191739"/>
    <w:rsid w:val="001D1916"/>
    <w:rsid w:val="001E4B56"/>
    <w:rsid w:val="002154DF"/>
    <w:rsid w:val="00236B29"/>
    <w:rsid w:val="00294F87"/>
    <w:rsid w:val="002A5BFC"/>
    <w:rsid w:val="002D2D78"/>
    <w:rsid w:val="00382B58"/>
    <w:rsid w:val="003845F3"/>
    <w:rsid w:val="003938B7"/>
    <w:rsid w:val="003B438D"/>
    <w:rsid w:val="003D0C09"/>
    <w:rsid w:val="00421DB0"/>
    <w:rsid w:val="004308F2"/>
    <w:rsid w:val="00433AA0"/>
    <w:rsid w:val="004857C1"/>
    <w:rsid w:val="004C06B4"/>
    <w:rsid w:val="004D1BDD"/>
    <w:rsid w:val="005026C8"/>
    <w:rsid w:val="0051710C"/>
    <w:rsid w:val="00525D8E"/>
    <w:rsid w:val="005325DD"/>
    <w:rsid w:val="005608D9"/>
    <w:rsid w:val="005656D1"/>
    <w:rsid w:val="005767F7"/>
    <w:rsid w:val="005A3033"/>
    <w:rsid w:val="005D11BE"/>
    <w:rsid w:val="00607601"/>
    <w:rsid w:val="00614F7B"/>
    <w:rsid w:val="00655D72"/>
    <w:rsid w:val="00671D97"/>
    <w:rsid w:val="00682BD1"/>
    <w:rsid w:val="006F767E"/>
    <w:rsid w:val="006F7978"/>
    <w:rsid w:val="007076B8"/>
    <w:rsid w:val="0071088E"/>
    <w:rsid w:val="00720A98"/>
    <w:rsid w:val="00763B4C"/>
    <w:rsid w:val="007753BE"/>
    <w:rsid w:val="007C3C56"/>
    <w:rsid w:val="007F0786"/>
    <w:rsid w:val="0081719A"/>
    <w:rsid w:val="00831CA0"/>
    <w:rsid w:val="008505D5"/>
    <w:rsid w:val="00853583"/>
    <w:rsid w:val="00886401"/>
    <w:rsid w:val="008D5E0F"/>
    <w:rsid w:val="008F6FE5"/>
    <w:rsid w:val="009116CA"/>
    <w:rsid w:val="00952697"/>
    <w:rsid w:val="0096052E"/>
    <w:rsid w:val="009635C3"/>
    <w:rsid w:val="00976996"/>
    <w:rsid w:val="00990F1C"/>
    <w:rsid w:val="00994340"/>
    <w:rsid w:val="009A3ECB"/>
    <w:rsid w:val="009A7320"/>
    <w:rsid w:val="009C31EE"/>
    <w:rsid w:val="009D54DB"/>
    <w:rsid w:val="00A14681"/>
    <w:rsid w:val="00A31FE7"/>
    <w:rsid w:val="00A323DF"/>
    <w:rsid w:val="00A45B8F"/>
    <w:rsid w:val="00A54191"/>
    <w:rsid w:val="00A97529"/>
    <w:rsid w:val="00AC2882"/>
    <w:rsid w:val="00B06B5F"/>
    <w:rsid w:val="00B260D8"/>
    <w:rsid w:val="00B31666"/>
    <w:rsid w:val="00B931FC"/>
    <w:rsid w:val="00BA5CA0"/>
    <w:rsid w:val="00BA7594"/>
    <w:rsid w:val="00BD2058"/>
    <w:rsid w:val="00BF337B"/>
    <w:rsid w:val="00C00ABA"/>
    <w:rsid w:val="00C014DF"/>
    <w:rsid w:val="00C16762"/>
    <w:rsid w:val="00C55BFC"/>
    <w:rsid w:val="00C719B8"/>
    <w:rsid w:val="00C85F2D"/>
    <w:rsid w:val="00C95728"/>
    <w:rsid w:val="00CB7981"/>
    <w:rsid w:val="00CE13A6"/>
    <w:rsid w:val="00D20CB3"/>
    <w:rsid w:val="00D34C71"/>
    <w:rsid w:val="00D44EFC"/>
    <w:rsid w:val="00D664AE"/>
    <w:rsid w:val="00D66952"/>
    <w:rsid w:val="00D815EA"/>
    <w:rsid w:val="00D850C9"/>
    <w:rsid w:val="00DF6284"/>
    <w:rsid w:val="00E20E6C"/>
    <w:rsid w:val="00E2601F"/>
    <w:rsid w:val="00E33845"/>
    <w:rsid w:val="00E50BC3"/>
    <w:rsid w:val="00E659FF"/>
    <w:rsid w:val="00E8512F"/>
    <w:rsid w:val="00E85426"/>
    <w:rsid w:val="00E923AF"/>
    <w:rsid w:val="00E94E5B"/>
    <w:rsid w:val="00EB1624"/>
    <w:rsid w:val="00F00E1D"/>
    <w:rsid w:val="00F04975"/>
    <w:rsid w:val="00F056F1"/>
    <w:rsid w:val="00F214A2"/>
    <w:rsid w:val="00F242CB"/>
    <w:rsid w:val="00F27900"/>
    <w:rsid w:val="00F4344F"/>
    <w:rsid w:val="00F8641D"/>
    <w:rsid w:val="00F925E2"/>
    <w:rsid w:val="00FA0F6F"/>
    <w:rsid w:val="00FA372C"/>
    <w:rsid w:val="00FB61DC"/>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D67BD8A"/>
  <w15:chartTrackingRefBased/>
  <w15:docId w15:val="{7B714358-03F3-414C-8C39-A26D12BE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paragraph" w:styleId="ListParagraph">
    <w:name w:val="List Paragraph"/>
    <w:basedOn w:val="Normal"/>
    <w:uiPriority w:val="34"/>
    <w:qFormat/>
    <w:rsid w:val="000A1E56"/>
    <w:pPr>
      <w:spacing w:after="0" w:line="240" w:lineRule="auto"/>
      <w:ind w:left="720"/>
      <w:contextualSpacing/>
    </w:pPr>
    <w:rPr>
      <w:sz w:val="24"/>
      <w:szCs w:val="24"/>
      <w:lang w:eastAsia="zh-CN"/>
    </w:rPr>
  </w:style>
  <w:style w:type="paragraph" w:styleId="BalloonText">
    <w:name w:val="Balloon Text"/>
    <w:basedOn w:val="Normal"/>
    <w:link w:val="BalloonTextChar"/>
    <w:uiPriority w:val="99"/>
    <w:semiHidden/>
    <w:unhideWhenUsed/>
    <w:rsid w:val="00E92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AF"/>
    <w:rPr>
      <w:rFonts w:ascii="Segoe UI" w:hAnsi="Segoe UI" w:cs="Segoe UI"/>
      <w:sz w:val="18"/>
      <w:szCs w:val="18"/>
    </w:rPr>
  </w:style>
  <w:style w:type="character" w:styleId="Hyperlink">
    <w:name w:val="Hyperlink"/>
    <w:basedOn w:val="DefaultParagraphFont"/>
    <w:uiPriority w:val="99"/>
    <w:unhideWhenUsed/>
    <w:rsid w:val="005026C8"/>
    <w:rPr>
      <w:color w:val="0563C1" w:themeColor="hyperlink"/>
      <w:u w:val="single"/>
    </w:rPr>
  </w:style>
  <w:style w:type="character" w:styleId="UnresolvedMention">
    <w:name w:val="Unresolved Mention"/>
    <w:basedOn w:val="DefaultParagraphFont"/>
    <w:uiPriority w:val="99"/>
    <w:semiHidden/>
    <w:unhideWhenUsed/>
    <w:rsid w:val="0050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6171">
      <w:bodyDiv w:val="1"/>
      <w:marLeft w:val="0"/>
      <w:marRight w:val="0"/>
      <w:marTop w:val="0"/>
      <w:marBottom w:val="0"/>
      <w:divBdr>
        <w:top w:val="none" w:sz="0" w:space="0" w:color="auto"/>
        <w:left w:val="none" w:sz="0" w:space="0" w:color="auto"/>
        <w:bottom w:val="none" w:sz="0" w:space="0" w:color="auto"/>
        <w:right w:val="none" w:sz="0" w:space="0" w:color="auto"/>
      </w:divBdr>
    </w:div>
    <w:div w:id="183132207">
      <w:bodyDiv w:val="1"/>
      <w:marLeft w:val="0"/>
      <w:marRight w:val="0"/>
      <w:marTop w:val="0"/>
      <w:marBottom w:val="0"/>
      <w:divBdr>
        <w:top w:val="none" w:sz="0" w:space="0" w:color="auto"/>
        <w:left w:val="none" w:sz="0" w:space="0" w:color="auto"/>
        <w:bottom w:val="none" w:sz="0" w:space="0" w:color="auto"/>
        <w:right w:val="none" w:sz="0" w:space="0" w:color="auto"/>
      </w:divBdr>
    </w:div>
    <w:div w:id="366220752">
      <w:bodyDiv w:val="1"/>
      <w:marLeft w:val="0"/>
      <w:marRight w:val="0"/>
      <w:marTop w:val="0"/>
      <w:marBottom w:val="0"/>
      <w:divBdr>
        <w:top w:val="none" w:sz="0" w:space="0" w:color="auto"/>
        <w:left w:val="none" w:sz="0" w:space="0" w:color="auto"/>
        <w:bottom w:val="none" w:sz="0" w:space="0" w:color="auto"/>
        <w:right w:val="none" w:sz="0" w:space="0" w:color="auto"/>
      </w:divBdr>
    </w:div>
    <w:div w:id="689572228">
      <w:bodyDiv w:val="1"/>
      <w:marLeft w:val="0"/>
      <w:marRight w:val="0"/>
      <w:marTop w:val="0"/>
      <w:marBottom w:val="0"/>
      <w:divBdr>
        <w:top w:val="none" w:sz="0" w:space="0" w:color="auto"/>
        <w:left w:val="none" w:sz="0" w:space="0" w:color="auto"/>
        <w:bottom w:val="none" w:sz="0" w:space="0" w:color="auto"/>
        <w:right w:val="none" w:sz="0" w:space="0" w:color="auto"/>
      </w:divBdr>
    </w:div>
    <w:div w:id="13452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empoweringsocialstatus@gmail.com"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ickil@dakotacil.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Hellman, Cheryl</cp:lastModifiedBy>
  <cp:revision>2</cp:revision>
  <cp:lastPrinted>2021-04-14T15:32:00Z</cp:lastPrinted>
  <dcterms:created xsi:type="dcterms:W3CDTF">2021-05-10T18:26:00Z</dcterms:created>
  <dcterms:modified xsi:type="dcterms:W3CDTF">2021-05-10T18:26:00Z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